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6FA00" w14:textId="77777777" w:rsidR="00F95A0E" w:rsidRDefault="00C23981">
      <w:pPr>
        <w:spacing w:before="1800" w:after="80"/>
        <w:jc w:val="center"/>
      </w:pPr>
      <w:r>
        <w:rPr>
          <w:b/>
          <w:bCs/>
          <w:caps/>
          <w:color w:val="2E5FA3"/>
          <w:sz w:val="28"/>
          <w:szCs w:val="28"/>
        </w:rPr>
        <w:t>MODEL UNITED NATIONS</w:t>
      </w:r>
    </w:p>
    <w:p w14:paraId="0CE1ADCA" w14:textId="77777777" w:rsidR="00F95A0E" w:rsidRDefault="00C23981">
      <w:pPr>
        <w:pBdr>
          <w:bottom w:val="single" w:sz="12" w:space="6" w:color="B8973A"/>
        </w:pBdr>
        <w:spacing w:after="80"/>
        <w:jc w:val="center"/>
      </w:pPr>
      <w:r>
        <w:rPr>
          <w:i/>
          <w:iCs/>
          <w:color w:val="B8973A"/>
          <w:sz w:val="24"/>
          <w:szCs w:val="24"/>
        </w:rPr>
        <w:t>Historical Committee</w:t>
      </w:r>
    </w:p>
    <w:p w14:paraId="48D4E56A" w14:textId="77777777" w:rsidR="00F95A0E" w:rsidRDefault="00F95A0E">
      <w:pPr>
        <w:spacing w:before="400"/>
      </w:pPr>
    </w:p>
    <w:p w14:paraId="2A71F4D7" w14:textId="1FA0BDF2" w:rsidR="00F95A0E" w:rsidRDefault="00C23981">
      <w:pPr>
        <w:spacing w:after="120"/>
        <w:jc w:val="center"/>
      </w:pPr>
      <w:r>
        <w:rPr>
          <w:b/>
          <w:bCs/>
          <w:caps/>
          <w:color w:val="1B3A6B"/>
          <w:sz w:val="48"/>
          <w:szCs w:val="48"/>
        </w:rPr>
        <w:t>B</w:t>
      </w:r>
      <w:r w:rsidR="008137FA">
        <w:rPr>
          <w:b/>
          <w:bCs/>
          <w:caps/>
          <w:color w:val="1B3A6B"/>
          <w:sz w:val="48"/>
          <w:szCs w:val="48"/>
        </w:rPr>
        <w:t>RIEFING PAPER</w:t>
      </w:r>
    </w:p>
    <w:p w14:paraId="43C78089" w14:textId="7E386DC0" w:rsidR="00F95A0E" w:rsidRDefault="00C23981" w:rsidP="0027478F">
      <w:pPr>
        <w:spacing w:after="200"/>
        <w:jc w:val="center"/>
      </w:pPr>
      <w:r>
        <w:rPr>
          <w:b/>
          <w:bCs/>
          <w:color w:val="2E5FA3"/>
          <w:sz w:val="30"/>
          <w:szCs w:val="30"/>
        </w:rPr>
        <w:t>The U</w:t>
      </w:r>
      <w:r w:rsidR="008137FA">
        <w:rPr>
          <w:b/>
          <w:bCs/>
          <w:color w:val="2E5FA3"/>
          <w:sz w:val="30"/>
          <w:szCs w:val="30"/>
        </w:rPr>
        <w:t>S Withdrawal from</w:t>
      </w:r>
      <w:r>
        <w:rPr>
          <w:b/>
          <w:bCs/>
          <w:color w:val="2E5FA3"/>
          <w:sz w:val="30"/>
          <w:szCs w:val="30"/>
        </w:rPr>
        <w:t xml:space="preserve"> Vietnam</w:t>
      </w:r>
    </w:p>
    <w:p w14:paraId="52E9F8DF" w14:textId="67D4D90E" w:rsidR="0027478F" w:rsidRDefault="00671EED" w:rsidP="0027478F">
      <w:pPr>
        <w:spacing w:after="200"/>
        <w:jc w:val="center"/>
      </w:pPr>
      <w:r>
        <w:rPr>
          <w:noProof/>
        </w:rPr>
        <w:drawing>
          <wp:anchor distT="0" distB="0" distL="114300" distR="114300" simplePos="0" relativeHeight="251658240" behindDoc="1" locked="0" layoutInCell="1" allowOverlap="1" wp14:anchorId="5B160413" wp14:editId="0B3214EA">
            <wp:simplePos x="0" y="0"/>
            <wp:positionH relativeFrom="margin">
              <wp:align>center</wp:align>
            </wp:positionH>
            <wp:positionV relativeFrom="paragraph">
              <wp:posOffset>10795</wp:posOffset>
            </wp:positionV>
            <wp:extent cx="2562225" cy="1769110"/>
            <wp:effectExtent l="19050" t="19050" r="28575" b="21590"/>
            <wp:wrapTight wrapText="bothSides">
              <wp:wrapPolygon edited="0">
                <wp:start x="-161" y="-233"/>
                <wp:lineTo x="-161" y="21631"/>
                <wp:lineTo x="21680" y="21631"/>
                <wp:lineTo x="21680" y="-233"/>
                <wp:lineTo x="-161" y="-233"/>
              </wp:wrapPolygon>
            </wp:wrapTight>
            <wp:docPr id="187087344" name="Picture 1" descr="Fall of Saigon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ll of Saigon - Wikiped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2225" cy="176911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3644AFDA" w14:textId="425C3E75" w:rsidR="0027478F" w:rsidRDefault="0027478F" w:rsidP="0027478F">
      <w:pPr>
        <w:spacing w:after="200"/>
        <w:jc w:val="center"/>
      </w:pPr>
    </w:p>
    <w:p w14:paraId="1D3F70E9" w14:textId="5962A3C6" w:rsidR="0027478F" w:rsidRDefault="0027478F" w:rsidP="0027478F">
      <w:pPr>
        <w:spacing w:after="200"/>
        <w:jc w:val="center"/>
      </w:pPr>
    </w:p>
    <w:p w14:paraId="6CB4E5E0" w14:textId="77777777" w:rsidR="0027478F" w:rsidRDefault="0027478F" w:rsidP="0027478F">
      <w:pPr>
        <w:spacing w:after="200"/>
        <w:jc w:val="center"/>
      </w:pPr>
    </w:p>
    <w:p w14:paraId="24119785" w14:textId="77777777" w:rsidR="0027478F" w:rsidRDefault="0027478F" w:rsidP="0027478F">
      <w:pPr>
        <w:spacing w:after="200"/>
        <w:jc w:val="center"/>
      </w:pPr>
    </w:p>
    <w:p w14:paraId="45C04336" w14:textId="77777777" w:rsidR="0027478F" w:rsidRDefault="0027478F" w:rsidP="0027478F">
      <w:pPr>
        <w:spacing w:after="200"/>
        <w:jc w:val="center"/>
      </w:pPr>
    </w:p>
    <w:p w14:paraId="3EF44D4C" w14:textId="77777777" w:rsidR="0027478F" w:rsidRDefault="0027478F" w:rsidP="0027478F">
      <w:pPr>
        <w:spacing w:after="200"/>
        <w:jc w:val="center"/>
      </w:pPr>
    </w:p>
    <w:p w14:paraId="34A9BEF5" w14:textId="64A218C4" w:rsidR="0733C3C4" w:rsidRDefault="0733C3C4" w:rsidP="0733C3C4">
      <w:pPr>
        <w:spacing w:after="200"/>
        <w:jc w:val="center"/>
      </w:pPr>
    </w:p>
    <w:p w14:paraId="69E1DA91" w14:textId="22ABAC54" w:rsidR="0733C3C4" w:rsidRDefault="0733C3C4" w:rsidP="0733C3C4">
      <w:pPr>
        <w:spacing w:after="200"/>
        <w:jc w:val="center"/>
      </w:pPr>
    </w:p>
    <w:p w14:paraId="5E325F88" w14:textId="7089876B" w:rsidR="0733C3C4" w:rsidRDefault="0733C3C4" w:rsidP="0733C3C4">
      <w:pPr>
        <w:spacing w:after="200"/>
        <w:jc w:val="center"/>
      </w:pPr>
    </w:p>
    <w:p w14:paraId="4AF11C72" w14:textId="77777777" w:rsidR="0027478F" w:rsidRDefault="0027478F" w:rsidP="0027478F">
      <w:pPr>
        <w:spacing w:after="200"/>
        <w:jc w:val="center"/>
      </w:pPr>
    </w:p>
    <w:p w14:paraId="579AE7D4" w14:textId="4C3C9AE0" w:rsidR="00F95A0E" w:rsidRDefault="008137FA">
      <w:pPr>
        <w:pStyle w:val="Heading1"/>
        <w:pBdr>
          <w:bottom w:val="single" w:sz="8" w:space="4" w:color="B8973A"/>
        </w:pBdr>
      </w:pPr>
      <w:r>
        <w:t>The Historical Committee – PHSMUN 2026</w:t>
      </w:r>
    </w:p>
    <w:p w14:paraId="17383149" w14:textId="77777777" w:rsidR="00F95A0E" w:rsidRDefault="00F95A0E">
      <w:pPr>
        <w:spacing w:before="80"/>
      </w:pPr>
    </w:p>
    <w:p w14:paraId="1846911F" w14:textId="59A4F203" w:rsidR="008137FA" w:rsidRDefault="008137FA">
      <w:pPr>
        <w:spacing w:before="80" w:after="80" w:line="276" w:lineRule="auto"/>
        <w:jc w:val="both"/>
        <w:rPr>
          <w:color w:val="444444"/>
        </w:rPr>
      </w:pPr>
      <w:r>
        <w:rPr>
          <w:color w:val="444444"/>
        </w:rPr>
        <w:t>Firstly, we’d like to welcome you all to PHS for our summer conference, 2026 and welcome to the Historical Committee. We hope you enjoy the conference with plenty of good times and debate throughout.</w:t>
      </w:r>
    </w:p>
    <w:p w14:paraId="61C7847A" w14:textId="7DCA0829" w:rsidR="00F95A0E" w:rsidRDefault="008137FA">
      <w:pPr>
        <w:spacing w:before="80" w:after="80" w:line="276" w:lineRule="auto"/>
        <w:jc w:val="both"/>
        <w:rPr>
          <w:color w:val="444444"/>
        </w:rPr>
      </w:pPr>
      <w:r>
        <w:rPr>
          <w:color w:val="444444"/>
        </w:rPr>
        <w:t>As is the nature of this committee, we will see debates that have already happened. Over the course of the conference, we will be looking into various topics ranging between the mid-1950s all the way up to the late 1980s.</w:t>
      </w:r>
    </w:p>
    <w:p w14:paraId="47A8E7D9" w14:textId="35D34C38" w:rsidR="008137FA" w:rsidRDefault="008137FA" w:rsidP="008137FA">
      <w:pPr>
        <w:spacing w:before="80" w:after="80" w:line="276" w:lineRule="auto"/>
        <w:jc w:val="both"/>
        <w:rPr>
          <w:color w:val="444444"/>
        </w:rPr>
      </w:pPr>
      <w:r>
        <w:rPr>
          <w:color w:val="444444"/>
        </w:rPr>
        <w:lastRenderedPageBreak/>
        <w:t>We ask delegates to take this into account. Consider your countries foreign policy at the time, as many countries have gone through significant changes to get to where they are in modern times.</w:t>
      </w:r>
    </w:p>
    <w:p w14:paraId="0ECB7135" w14:textId="77777777" w:rsidR="008137FA" w:rsidRPr="008137FA" w:rsidRDefault="008137FA" w:rsidP="008137FA">
      <w:pPr>
        <w:spacing w:before="80" w:after="80" w:line="276" w:lineRule="auto"/>
        <w:jc w:val="both"/>
        <w:rPr>
          <w:color w:val="444444"/>
        </w:rPr>
      </w:pPr>
    </w:p>
    <w:p w14:paraId="6BE00D2A" w14:textId="701C3921" w:rsidR="00F95A0E" w:rsidRDefault="008137FA">
      <w:pPr>
        <w:spacing w:before="60"/>
        <w:rPr>
          <w:color w:val="444444"/>
        </w:rPr>
      </w:pPr>
      <w:r>
        <w:rPr>
          <w:color w:val="444444"/>
        </w:rPr>
        <w:t>Thank you!</w:t>
      </w:r>
    </w:p>
    <w:p w14:paraId="7B952DA2" w14:textId="77777777" w:rsidR="008137FA" w:rsidRDefault="008137FA">
      <w:pPr>
        <w:spacing w:before="60"/>
      </w:pPr>
    </w:p>
    <w:p w14:paraId="25559C74" w14:textId="6CD374BD" w:rsidR="00F95A0E" w:rsidRDefault="008137FA" w:rsidP="00700451">
      <w:r>
        <w:rPr>
          <w:b/>
          <w:bCs/>
          <w:color w:val="444444"/>
        </w:rPr>
        <w:t>Finlay &amp; Charlie</w:t>
      </w:r>
      <w:r>
        <w:br w:type="page"/>
      </w:r>
    </w:p>
    <w:p w14:paraId="0EA2154A" w14:textId="2D651441" w:rsidR="00AC74DF" w:rsidRDefault="00AC74DF" w:rsidP="00AC74DF">
      <w:pPr>
        <w:pStyle w:val="Heading1"/>
        <w:pBdr>
          <w:bottom w:val="single" w:sz="8" w:space="4" w:color="B8973A"/>
        </w:pBdr>
      </w:pPr>
      <w:r>
        <w:lastRenderedPageBreak/>
        <w:t>Debate Overview</w:t>
      </w:r>
    </w:p>
    <w:p w14:paraId="28F646D6" w14:textId="7CF00D41" w:rsidR="00AC74DF" w:rsidRDefault="00AC74DF" w:rsidP="00AC74DF">
      <w:pPr>
        <w:pStyle w:val="Heading2"/>
        <w:jc w:val="both"/>
        <w:rPr>
          <w:b w:val="0"/>
          <w:bCs w:val="0"/>
          <w:color w:val="444444"/>
          <w:sz w:val="22"/>
          <w:szCs w:val="22"/>
        </w:rPr>
      </w:pPr>
      <w:r>
        <w:rPr>
          <w:b w:val="0"/>
          <w:bCs w:val="0"/>
          <w:color w:val="444444"/>
          <w:sz w:val="22"/>
          <w:szCs w:val="22"/>
        </w:rPr>
        <w:t>This debate takes place around 197</w:t>
      </w:r>
      <w:r w:rsidR="00F476DC">
        <w:rPr>
          <w:b w:val="0"/>
          <w:bCs w:val="0"/>
          <w:color w:val="444444"/>
          <w:sz w:val="22"/>
          <w:szCs w:val="22"/>
        </w:rPr>
        <w:t>3</w:t>
      </w:r>
      <w:r>
        <w:rPr>
          <w:b w:val="0"/>
          <w:bCs w:val="0"/>
          <w:color w:val="444444"/>
          <w:sz w:val="22"/>
          <w:szCs w:val="22"/>
        </w:rPr>
        <w:t>. The Paris</w:t>
      </w:r>
      <w:r w:rsidR="00F476DC">
        <w:rPr>
          <w:b w:val="0"/>
          <w:bCs w:val="0"/>
          <w:color w:val="444444"/>
          <w:sz w:val="22"/>
          <w:szCs w:val="22"/>
        </w:rPr>
        <w:t xml:space="preserve"> Peace</w:t>
      </w:r>
      <w:r>
        <w:rPr>
          <w:b w:val="0"/>
          <w:bCs w:val="0"/>
          <w:color w:val="444444"/>
          <w:sz w:val="22"/>
          <w:szCs w:val="22"/>
        </w:rPr>
        <w:t xml:space="preserve"> </w:t>
      </w:r>
      <w:r w:rsidR="00F476DC">
        <w:rPr>
          <w:b w:val="0"/>
          <w:bCs w:val="0"/>
          <w:color w:val="444444"/>
          <w:sz w:val="22"/>
          <w:szCs w:val="22"/>
        </w:rPr>
        <w:t>A</w:t>
      </w:r>
      <w:r>
        <w:rPr>
          <w:b w:val="0"/>
          <w:bCs w:val="0"/>
          <w:color w:val="444444"/>
          <w:sz w:val="22"/>
          <w:szCs w:val="22"/>
        </w:rPr>
        <w:t xml:space="preserve">ccord has been signed, </w:t>
      </w:r>
      <w:r w:rsidR="00F476DC">
        <w:rPr>
          <w:b w:val="0"/>
          <w:bCs w:val="0"/>
          <w:color w:val="444444"/>
          <w:sz w:val="22"/>
          <w:szCs w:val="22"/>
        </w:rPr>
        <w:t>and the last American Combat Soldiers have departed from Vietnam. Fighting continues within the country between the ARVN and the combined Viet Cong and North Vietnamese Army forces.</w:t>
      </w:r>
    </w:p>
    <w:p w14:paraId="3D4CC765" w14:textId="656DF776" w:rsidR="00F476DC" w:rsidRDefault="00F476DC" w:rsidP="00F476DC">
      <w:pPr>
        <w:spacing w:before="80" w:after="80" w:line="276" w:lineRule="auto"/>
        <w:jc w:val="both"/>
        <w:rPr>
          <w:color w:val="444444"/>
        </w:rPr>
      </w:pPr>
      <w:r>
        <w:rPr>
          <w:color w:val="444444"/>
        </w:rPr>
        <w:t>The Vietnam War raises profound questions that remain relevant today — about the limits of military power, the importance of public opinion, the morality of intervention, and the responsibilities of powers in the international arena.</w:t>
      </w:r>
    </w:p>
    <w:p w14:paraId="54BBA243" w14:textId="5875DA42" w:rsidR="00F476DC" w:rsidRPr="00F476DC" w:rsidRDefault="00F476DC" w:rsidP="00F476DC">
      <w:pPr>
        <w:rPr>
          <w:b/>
          <w:bCs/>
          <w:u w:val="single"/>
        </w:rPr>
      </w:pPr>
      <w:r>
        <w:rPr>
          <w:color w:val="444444"/>
        </w:rPr>
        <w:t xml:space="preserve">This committee asks delegates to represent historical positions that may differ significantly from their own values or those of their home country. Representing a historical position faithfully — even a troubling one — is </w:t>
      </w:r>
      <w:r w:rsidR="00631AA3">
        <w:rPr>
          <w:color w:val="444444"/>
        </w:rPr>
        <w:t>a</w:t>
      </w:r>
      <w:r>
        <w:rPr>
          <w:color w:val="444444"/>
        </w:rPr>
        <w:t xml:space="preserve"> thing of understanding, not endorsement.</w:t>
      </w:r>
    </w:p>
    <w:p w14:paraId="56E38305" w14:textId="59541EEC" w:rsidR="00AC74DF" w:rsidRDefault="00AC74DF">
      <w:pPr>
        <w:pStyle w:val="Heading1"/>
        <w:pBdr>
          <w:bottom w:val="single" w:sz="8" w:space="4" w:color="B8973A"/>
        </w:pBdr>
      </w:pPr>
    </w:p>
    <w:p w14:paraId="605FC25D" w14:textId="0B084248" w:rsidR="00F95A0E" w:rsidRDefault="00C23981">
      <w:pPr>
        <w:pStyle w:val="Heading1"/>
        <w:pBdr>
          <w:bottom w:val="single" w:sz="8" w:space="4" w:color="B8973A"/>
        </w:pBdr>
      </w:pPr>
      <w:r>
        <w:t>Historical Background</w:t>
      </w:r>
    </w:p>
    <w:p w14:paraId="54B05AC7" w14:textId="77777777" w:rsidR="00F95A0E" w:rsidRDefault="00C23981">
      <w:pPr>
        <w:pStyle w:val="Heading2"/>
      </w:pPr>
      <w:r>
        <w:t>1. The Roots of Conflict: Vietnam Before US Involvement</w:t>
      </w:r>
    </w:p>
    <w:p w14:paraId="0C975AD7" w14:textId="68EBCB91" w:rsidR="00F95A0E" w:rsidRDefault="00C23981">
      <w:pPr>
        <w:spacing w:before="80" w:after="80" w:line="276" w:lineRule="auto"/>
        <w:jc w:val="both"/>
      </w:pPr>
      <w:r>
        <w:rPr>
          <w:color w:val="444444"/>
        </w:rPr>
        <w:t>Vietnam's modern history</w:t>
      </w:r>
      <w:r w:rsidR="00700451">
        <w:rPr>
          <w:color w:val="444444"/>
        </w:rPr>
        <w:t xml:space="preserve"> emerged</w:t>
      </w:r>
      <w:r>
        <w:rPr>
          <w:color w:val="444444"/>
        </w:rPr>
        <w:t xml:space="preserve"> from</w:t>
      </w:r>
      <w:r w:rsidR="00700451">
        <w:rPr>
          <w:color w:val="444444"/>
        </w:rPr>
        <w:t xml:space="preserve"> the ashes of the</w:t>
      </w:r>
      <w:r>
        <w:rPr>
          <w:color w:val="444444"/>
        </w:rPr>
        <w:t xml:space="preserve"> colonial</w:t>
      </w:r>
      <w:r w:rsidR="00700451">
        <w:rPr>
          <w:color w:val="444444"/>
        </w:rPr>
        <w:t xml:space="preserve"> era</w:t>
      </w:r>
      <w:r>
        <w:rPr>
          <w:color w:val="444444"/>
        </w:rPr>
        <w:t>. France established control over Indochina (present-day Vietnam, Laos, and Cambodia) in the late nineteenth century, exploiting the region's resources</w:t>
      </w:r>
      <w:r w:rsidR="00700451">
        <w:rPr>
          <w:color w:val="444444"/>
        </w:rPr>
        <w:t>,</w:t>
      </w:r>
      <w:r>
        <w:rPr>
          <w:color w:val="444444"/>
        </w:rPr>
        <w:t xml:space="preserve"> suppressing </w:t>
      </w:r>
      <w:r w:rsidR="00700451">
        <w:rPr>
          <w:color w:val="444444"/>
        </w:rPr>
        <w:t xml:space="preserve">many </w:t>
      </w:r>
      <w:r>
        <w:rPr>
          <w:color w:val="444444"/>
        </w:rPr>
        <w:t>local political movements. Vietnamese nationalism grew throughout the early twentieth century, with Ho Chi Minh</w:t>
      </w:r>
      <w:r w:rsidR="00700451">
        <w:rPr>
          <w:color w:val="444444"/>
        </w:rPr>
        <w:t>, A communist and founding member of the Indochinese Communist Party,</w:t>
      </w:r>
      <w:r>
        <w:rPr>
          <w:color w:val="444444"/>
        </w:rPr>
        <w:t xml:space="preserve"> emerging as the dominant figure of anti-colonial resistance</w:t>
      </w:r>
      <w:r w:rsidR="00700451">
        <w:rPr>
          <w:color w:val="444444"/>
        </w:rPr>
        <w:t>.</w:t>
      </w:r>
    </w:p>
    <w:p w14:paraId="258495B7" w14:textId="77777777" w:rsidR="00F95A0E" w:rsidRDefault="00F95A0E">
      <w:pPr>
        <w:spacing w:before="80"/>
      </w:pPr>
    </w:p>
    <w:p w14:paraId="6A705C61" w14:textId="3EAE6A99" w:rsidR="00F95A0E" w:rsidRDefault="00C23981">
      <w:pPr>
        <w:spacing w:before="80" w:after="80" w:line="276" w:lineRule="auto"/>
        <w:jc w:val="both"/>
      </w:pPr>
      <w:r>
        <w:rPr>
          <w:color w:val="444444"/>
        </w:rPr>
        <w:t>When Japan occupied French Indochina during the Second World War, the Viet Minh</w:t>
      </w:r>
      <w:r w:rsidR="00700451">
        <w:rPr>
          <w:color w:val="444444"/>
        </w:rPr>
        <w:t xml:space="preserve">, </w:t>
      </w:r>
      <w:r>
        <w:rPr>
          <w:color w:val="444444"/>
        </w:rPr>
        <w:t>a coalition led by Ho Chi Minh</w:t>
      </w:r>
      <w:r w:rsidR="00700451">
        <w:rPr>
          <w:color w:val="444444"/>
        </w:rPr>
        <w:t>,</w:t>
      </w:r>
      <w:r>
        <w:rPr>
          <w:color w:val="444444"/>
        </w:rPr>
        <w:t xml:space="preserve"> organised guerrilla resistance. Following Japan's defeat in 1945, Ho </w:t>
      </w:r>
      <w:r w:rsidR="00700451">
        <w:rPr>
          <w:color w:val="444444"/>
        </w:rPr>
        <w:t xml:space="preserve">Chi Minh </w:t>
      </w:r>
      <w:r>
        <w:rPr>
          <w:color w:val="444444"/>
        </w:rPr>
        <w:t>declared Vietnamese independence. However, France sought to reimpose colonial rule, triggering the First Indochina War (1946–1954).</w:t>
      </w:r>
    </w:p>
    <w:p w14:paraId="7394D957" w14:textId="77777777" w:rsidR="00F95A0E" w:rsidRDefault="00F95A0E">
      <w:pPr>
        <w:spacing w:before="80"/>
      </w:pPr>
    </w:p>
    <w:p w14:paraId="3062D239" w14:textId="36EEAF84" w:rsidR="00F95A0E" w:rsidRDefault="00C23981">
      <w:pPr>
        <w:spacing w:before="80" w:after="80" w:line="276" w:lineRule="auto"/>
        <w:jc w:val="both"/>
      </w:pPr>
      <w:r>
        <w:rPr>
          <w:color w:val="444444"/>
        </w:rPr>
        <w:t xml:space="preserve">The French were decisively defeated at the Battle of Dien Bien Phu in May 1954. The subsequent Geneva Accords temporarily divided Vietnam at the 17th parallel, with the communist Democratic Republic of Vietnam (DRV) in the north under Ho Chi Minh, and the </w:t>
      </w:r>
      <w:r w:rsidR="0027478F">
        <w:rPr>
          <w:color w:val="444444"/>
        </w:rPr>
        <w:t>Republic</w:t>
      </w:r>
      <w:r>
        <w:rPr>
          <w:color w:val="444444"/>
        </w:rPr>
        <w:t xml:space="preserve"> of Vietnam in the south</w:t>
      </w:r>
      <w:r w:rsidR="00A75851">
        <w:rPr>
          <w:color w:val="444444"/>
        </w:rPr>
        <w:t xml:space="preserve"> under </w:t>
      </w:r>
      <w:r w:rsidR="00EB4B9B">
        <w:rPr>
          <w:color w:val="444444"/>
        </w:rPr>
        <w:t>Ngo Dinh Diem</w:t>
      </w:r>
      <w:r>
        <w:rPr>
          <w:color w:val="444444"/>
        </w:rPr>
        <w:t>. National elections were scheduled for 1956 to unify the country — elections that were never held, as the US and South Vietnamese government feared a communist victory.</w:t>
      </w:r>
    </w:p>
    <w:p w14:paraId="5A2792AC" w14:textId="77777777" w:rsidR="00F95A0E" w:rsidRDefault="00F95A0E">
      <w:pPr>
        <w:spacing w:before="120"/>
      </w:pPr>
    </w:p>
    <w:p w14:paraId="3B32B2A4" w14:textId="7D0C82F9" w:rsidR="00F95A0E" w:rsidRDefault="00C23981">
      <w:pPr>
        <w:pStyle w:val="Heading2"/>
      </w:pPr>
      <w:r>
        <w:t>2. US Entry</w:t>
      </w:r>
      <w:r w:rsidR="00B06D88">
        <w:t xml:space="preserve"> &amp; </w:t>
      </w:r>
      <w:r>
        <w:t>Early Intervention</w:t>
      </w:r>
    </w:p>
    <w:p w14:paraId="22FC1579" w14:textId="60B5C79E" w:rsidR="00F95A0E" w:rsidRDefault="00C23981">
      <w:pPr>
        <w:spacing w:before="80" w:after="80" w:line="276" w:lineRule="auto"/>
        <w:jc w:val="both"/>
      </w:pPr>
      <w:r>
        <w:rPr>
          <w:color w:val="444444"/>
        </w:rPr>
        <w:t>US foreign policy in the early 1950s was shaped by the Truman Doctrine</w:t>
      </w:r>
      <w:r w:rsidR="00B06D88">
        <w:rPr>
          <w:color w:val="444444"/>
        </w:rPr>
        <w:t>, putting emphasis on aid to democratic countries</w:t>
      </w:r>
      <w:r>
        <w:rPr>
          <w:color w:val="444444"/>
        </w:rPr>
        <w:t xml:space="preserve"> and </w:t>
      </w:r>
      <w:r w:rsidR="00B06D88">
        <w:rPr>
          <w:color w:val="444444"/>
        </w:rPr>
        <w:t xml:space="preserve">on </w:t>
      </w:r>
      <w:r>
        <w:rPr>
          <w:color w:val="444444"/>
        </w:rPr>
        <w:t xml:space="preserve">the concept of containment </w:t>
      </w:r>
      <w:r w:rsidR="00B06D88">
        <w:rPr>
          <w:color w:val="444444"/>
        </w:rPr>
        <w:t xml:space="preserve">with </w:t>
      </w:r>
      <w:r>
        <w:rPr>
          <w:color w:val="444444"/>
        </w:rPr>
        <w:t xml:space="preserve">the strategic goal of preventing the spread of Soviet-backed communism. When China fell to communist forces in 1949 and </w:t>
      </w:r>
      <w:r w:rsidR="00B06D88">
        <w:rPr>
          <w:color w:val="444444"/>
        </w:rPr>
        <w:t xml:space="preserve">the </w:t>
      </w:r>
      <w:r>
        <w:rPr>
          <w:color w:val="444444"/>
        </w:rPr>
        <w:t>Korea</w:t>
      </w:r>
      <w:r w:rsidR="00B06D88">
        <w:rPr>
          <w:color w:val="444444"/>
        </w:rPr>
        <w:t>n War</w:t>
      </w:r>
      <w:r>
        <w:rPr>
          <w:color w:val="444444"/>
        </w:rPr>
        <w:t xml:space="preserve"> erupted in 1950, </w:t>
      </w:r>
      <w:r w:rsidR="002B6680">
        <w:rPr>
          <w:color w:val="444444"/>
        </w:rPr>
        <w:t>anxiety in the US only</w:t>
      </w:r>
      <w:r>
        <w:rPr>
          <w:color w:val="444444"/>
        </w:rPr>
        <w:t xml:space="preserve"> </w:t>
      </w:r>
      <w:r w:rsidR="002B6680">
        <w:rPr>
          <w:color w:val="444444"/>
        </w:rPr>
        <w:t>got worse</w:t>
      </w:r>
      <w:r>
        <w:rPr>
          <w:color w:val="444444"/>
        </w:rPr>
        <w:t>.</w:t>
      </w:r>
    </w:p>
    <w:p w14:paraId="3BD078E8" w14:textId="77777777" w:rsidR="00F95A0E" w:rsidRDefault="00F95A0E">
      <w:pPr>
        <w:spacing w:before="80"/>
      </w:pPr>
    </w:p>
    <w:p w14:paraId="47BB2DBA" w14:textId="2E08055C" w:rsidR="00F95A0E" w:rsidRDefault="0027478F">
      <w:pPr>
        <w:spacing w:before="80" w:after="80" w:line="276" w:lineRule="auto"/>
        <w:jc w:val="both"/>
      </w:pPr>
      <w:r>
        <w:rPr>
          <w:color w:val="444444"/>
        </w:rPr>
        <w:t>The President of the US at the time, President Eisenhower, feared a domino effect. If one nation fell to communism, its neighbours would follow. South Vietnam was deemed a critical domino. The US began funding French forces and, after the French defeat, channelling aid directly to the Republic of Vietnam government in Saigon.</w:t>
      </w:r>
    </w:p>
    <w:p w14:paraId="72D6236A" w14:textId="77777777" w:rsidR="00F95A0E" w:rsidRDefault="00F95A0E">
      <w:pPr>
        <w:spacing w:before="80"/>
      </w:pPr>
    </w:p>
    <w:p w14:paraId="1C199A76" w14:textId="5509315D" w:rsidR="00F95A0E" w:rsidRDefault="0027478F">
      <w:pPr>
        <w:spacing w:before="80" w:after="80" w:line="276" w:lineRule="auto"/>
        <w:jc w:val="both"/>
      </w:pPr>
      <w:r>
        <w:rPr>
          <w:color w:val="444444"/>
        </w:rPr>
        <w:t>The Republic of Vietnam’s government was authoritarian, corrupt, and widely unpopular. But despite this, the US continued its support, prioritising anti-communism over democratic governance. By the early 1960s, the National Liberation Front, or Viet Cong, had launched a significant insurgency against the South Vietnamese government, backed by North Vietnam.</w:t>
      </w:r>
    </w:p>
    <w:p w14:paraId="46B52148" w14:textId="37862B44" w:rsidR="009D4D05" w:rsidRDefault="009D4D05" w:rsidP="0733C3C4">
      <w:pPr>
        <w:pStyle w:val="Heading2"/>
        <w:spacing w:before="120"/>
      </w:pPr>
    </w:p>
    <w:p w14:paraId="4F1C9B81" w14:textId="17868439" w:rsidR="009D4D05" w:rsidRDefault="00C23981">
      <w:pPr>
        <w:pStyle w:val="Heading2"/>
      </w:pPr>
      <w:r>
        <w:t>3. Escalation Under Kennedy and Johnson</w:t>
      </w:r>
    </w:p>
    <w:p w14:paraId="2B06F813" w14:textId="214FD486" w:rsidR="00F95A0E" w:rsidRDefault="00C23981">
      <w:pPr>
        <w:spacing w:before="80" w:after="80" w:line="276" w:lineRule="auto"/>
        <w:jc w:val="both"/>
      </w:pPr>
      <w:r>
        <w:rPr>
          <w:color w:val="444444"/>
        </w:rPr>
        <w:t>President Kennedy increased the number of US military advisors in South Vietnam from around 900</w:t>
      </w:r>
      <w:r w:rsidR="0027478F">
        <w:rPr>
          <w:color w:val="444444"/>
        </w:rPr>
        <w:t xml:space="preserve"> </w:t>
      </w:r>
      <w:r>
        <w:rPr>
          <w:color w:val="444444"/>
        </w:rPr>
        <w:t>to over 16,000 by the time of his assassination in November 1963. Kennedy's intentions regarding full-scale military involvement remai</w:t>
      </w:r>
      <w:r w:rsidR="009D4D05">
        <w:rPr>
          <w:color w:val="444444"/>
        </w:rPr>
        <w:t>ns a debated topic</w:t>
      </w:r>
      <w:r>
        <w:rPr>
          <w:color w:val="444444"/>
        </w:rPr>
        <w:t xml:space="preserve">; his </w:t>
      </w:r>
      <w:r w:rsidR="009D4D05">
        <w:rPr>
          <w:color w:val="444444"/>
        </w:rPr>
        <w:t xml:space="preserve">own </w:t>
      </w:r>
      <w:r>
        <w:rPr>
          <w:color w:val="444444"/>
        </w:rPr>
        <w:t>administration was divided on the question.</w:t>
      </w:r>
    </w:p>
    <w:p w14:paraId="4567C02D" w14:textId="77777777" w:rsidR="00F95A0E" w:rsidRDefault="00F95A0E">
      <w:pPr>
        <w:spacing w:before="80"/>
      </w:pPr>
    </w:p>
    <w:p w14:paraId="38445EEE" w14:textId="0E98CB2F" w:rsidR="00F95A0E" w:rsidRDefault="00C23981">
      <w:pPr>
        <w:spacing w:before="80" w:after="80" w:line="276" w:lineRule="auto"/>
        <w:jc w:val="both"/>
      </w:pPr>
      <w:r>
        <w:rPr>
          <w:color w:val="444444"/>
        </w:rPr>
        <w:t xml:space="preserve">President Lyndon B. Johnson dramatically escalated US involvement following the Gulf of Tonkin incident in August 1964. Johnson reported to Congress that North Vietnamese vessels had attacked US Navy ships in international waters. Congress passed the Gulf of Tonkin Resolution, granting the president broad authority to use military force in Southeast Asia without a formal declaration of war. </w:t>
      </w:r>
    </w:p>
    <w:p w14:paraId="31FAAF79" w14:textId="77777777" w:rsidR="00F95A0E" w:rsidRDefault="00F95A0E">
      <w:pPr>
        <w:spacing w:before="80"/>
      </w:pPr>
    </w:p>
    <w:p w14:paraId="792A74B8" w14:textId="18664FB0" w:rsidR="00F95A0E" w:rsidRDefault="00C23981">
      <w:pPr>
        <w:spacing w:before="80" w:after="80" w:line="276" w:lineRule="auto"/>
        <w:jc w:val="both"/>
      </w:pPr>
      <w:r>
        <w:rPr>
          <w:color w:val="444444"/>
        </w:rPr>
        <w:t>By 1968, over 500,000 US troops were deployed in Vietnam. The war was conducted through a combination of conventional military operations, search-and-destroy missions, strategic bombing campaigns (Operation Rolling Thunder), and covert operations. Despite inflicting enormous casualties on communist forces, the US struggled to defeat an enemy that blended with the civilian population</w:t>
      </w:r>
      <w:r w:rsidR="009D4D05">
        <w:rPr>
          <w:color w:val="444444"/>
        </w:rPr>
        <w:t>.</w:t>
      </w:r>
    </w:p>
    <w:p w14:paraId="6CCCA6C9" w14:textId="77777777" w:rsidR="00F95A0E" w:rsidRDefault="00F95A0E">
      <w:pPr>
        <w:spacing w:before="120"/>
      </w:pPr>
    </w:p>
    <w:p w14:paraId="02275540" w14:textId="77777777" w:rsidR="00F95A0E" w:rsidRDefault="00C23981">
      <w:pPr>
        <w:pStyle w:val="Heading2"/>
      </w:pPr>
      <w:r>
        <w:t>4. The Turning Point: The Tet Offensive (1968)</w:t>
      </w:r>
    </w:p>
    <w:p w14:paraId="39FE1ED7" w14:textId="1398F040" w:rsidR="00F95A0E" w:rsidRDefault="00C23981">
      <w:pPr>
        <w:spacing w:before="80" w:after="80" w:line="276" w:lineRule="auto"/>
        <w:jc w:val="both"/>
      </w:pPr>
      <w:r>
        <w:rPr>
          <w:color w:val="444444"/>
        </w:rPr>
        <w:t>On 31 January 1968,</w:t>
      </w:r>
      <w:r w:rsidR="009D4D05">
        <w:rPr>
          <w:color w:val="444444"/>
        </w:rPr>
        <w:t xml:space="preserve"> </w:t>
      </w:r>
      <w:r>
        <w:rPr>
          <w:color w:val="444444"/>
        </w:rPr>
        <w:t xml:space="preserve">the </w:t>
      </w:r>
      <w:r w:rsidR="009D4D05">
        <w:rPr>
          <w:color w:val="444444"/>
        </w:rPr>
        <w:t>Viet Cong</w:t>
      </w:r>
      <w:r>
        <w:rPr>
          <w:color w:val="444444"/>
        </w:rPr>
        <w:t xml:space="preserve"> and North Vietnamese Army launched coordinated surprise attacks on more than 100 cities and towns across South Vietnam, including a</w:t>
      </w:r>
      <w:r w:rsidR="009D4D05">
        <w:rPr>
          <w:color w:val="444444"/>
        </w:rPr>
        <w:t>n</w:t>
      </w:r>
      <w:r>
        <w:rPr>
          <w:color w:val="444444"/>
        </w:rPr>
        <w:t xml:space="preserve"> assault on the US Embassy in Saigon. Although US and South Vietnamese forces repelled the offensive with heavy casualties for the attackers, the Tet Offensive was a profound psychological blow.</w:t>
      </w:r>
    </w:p>
    <w:p w14:paraId="64F1E67D" w14:textId="77777777" w:rsidR="00F95A0E" w:rsidRDefault="00F95A0E">
      <w:pPr>
        <w:spacing w:before="80"/>
      </w:pPr>
    </w:p>
    <w:p w14:paraId="2F2425B9" w14:textId="30791F4F" w:rsidR="00F95A0E" w:rsidRDefault="00C23981">
      <w:pPr>
        <w:spacing w:before="80" w:after="80" w:line="276" w:lineRule="auto"/>
        <w:jc w:val="both"/>
      </w:pPr>
      <w:r>
        <w:rPr>
          <w:color w:val="444444"/>
        </w:rPr>
        <w:t>The American public had been told the war was being won. T</w:t>
      </w:r>
      <w:r w:rsidR="009D4D05">
        <w:rPr>
          <w:color w:val="444444"/>
        </w:rPr>
        <w:t>his offensive</w:t>
      </w:r>
      <w:r>
        <w:rPr>
          <w:color w:val="444444"/>
        </w:rPr>
        <w:t xml:space="preserve"> proved otherwise. Television footage of brutal urban fighting undermined official optimism. CBS anchor Walter Cronkite — known as 'the most trusted man in America' — concluded in a televised editorial that </w:t>
      </w:r>
      <w:r>
        <w:rPr>
          <w:color w:val="444444"/>
        </w:rPr>
        <w:lastRenderedPageBreak/>
        <w:t>the war was a stalemate. President Johnson, facing a primary challenge within his own party and plummeting approval ratings, announced he would not seek re-election.</w:t>
      </w:r>
    </w:p>
    <w:p w14:paraId="18C7FBA8" w14:textId="77777777" w:rsidR="00F95A0E" w:rsidRDefault="00F95A0E">
      <w:pPr>
        <w:spacing w:before="120"/>
      </w:pPr>
    </w:p>
    <w:p w14:paraId="4B0E2084" w14:textId="77777777" w:rsidR="00F95A0E" w:rsidRDefault="00C23981">
      <w:pPr>
        <w:pStyle w:val="Heading2"/>
      </w:pPr>
      <w:r>
        <w:t>5. Vietnamisation and the Nixon Era</w:t>
      </w:r>
    </w:p>
    <w:p w14:paraId="7802428A" w14:textId="2D45BAD8" w:rsidR="00F95A0E" w:rsidRDefault="00C23981">
      <w:pPr>
        <w:spacing w:before="80" w:after="80" w:line="276" w:lineRule="auto"/>
        <w:jc w:val="both"/>
      </w:pPr>
      <w:r>
        <w:rPr>
          <w:color w:val="444444"/>
        </w:rPr>
        <w:t xml:space="preserve">Richard Nixon was elected president in 1968 partly on the promise of achieving </w:t>
      </w:r>
      <w:r w:rsidR="00AC74DF">
        <w:rPr>
          <w:color w:val="444444"/>
        </w:rPr>
        <w:t>peace</w:t>
      </w:r>
      <w:r>
        <w:rPr>
          <w:color w:val="444444"/>
        </w:rPr>
        <w:t xml:space="preserve"> in Vietnam. His strategy</w:t>
      </w:r>
      <w:r w:rsidR="00AC74DF">
        <w:rPr>
          <w:color w:val="444444"/>
        </w:rPr>
        <w:t xml:space="preserve"> </w:t>
      </w:r>
      <w:r>
        <w:rPr>
          <w:color w:val="444444"/>
        </w:rPr>
        <w:t>had several components:</w:t>
      </w:r>
    </w:p>
    <w:p w14:paraId="09BF9921" w14:textId="77777777" w:rsidR="00F95A0E" w:rsidRDefault="00F95A0E">
      <w:pPr>
        <w:spacing w:before="80"/>
      </w:pPr>
    </w:p>
    <w:p w14:paraId="1662372C" w14:textId="0235F8D7" w:rsidR="00F95A0E" w:rsidRDefault="00C23981">
      <w:pPr>
        <w:pStyle w:val="ListParagraph"/>
        <w:numPr>
          <w:ilvl w:val="0"/>
          <w:numId w:val="2"/>
        </w:numPr>
        <w:spacing w:before="60" w:after="60"/>
      </w:pPr>
      <w:r>
        <w:rPr>
          <w:color w:val="444444"/>
        </w:rPr>
        <w:t>Vietnamisation: The gradual</w:t>
      </w:r>
      <w:r w:rsidR="00AC74DF">
        <w:rPr>
          <w:color w:val="444444"/>
        </w:rPr>
        <w:t xml:space="preserve"> </w:t>
      </w:r>
      <w:r>
        <w:rPr>
          <w:color w:val="444444"/>
        </w:rPr>
        <w:t>transfer of combat responsibility to South Vietnamese forces (</w:t>
      </w:r>
      <w:r w:rsidR="00AC74DF">
        <w:rPr>
          <w:color w:val="444444"/>
        </w:rPr>
        <w:t xml:space="preserve">the ARVN) </w:t>
      </w:r>
      <w:r>
        <w:rPr>
          <w:color w:val="444444"/>
        </w:rPr>
        <w:t>allowing US troops to be progressively withdrawn.</w:t>
      </w:r>
    </w:p>
    <w:p w14:paraId="50EB3E98" w14:textId="39092CDA" w:rsidR="00F95A0E" w:rsidRDefault="00C23981">
      <w:pPr>
        <w:pStyle w:val="ListParagraph"/>
        <w:numPr>
          <w:ilvl w:val="0"/>
          <w:numId w:val="2"/>
        </w:numPr>
        <w:spacing w:before="60" w:after="60"/>
      </w:pPr>
      <w:r>
        <w:rPr>
          <w:color w:val="444444"/>
        </w:rPr>
        <w:t xml:space="preserve">Diplomatic pressure: </w:t>
      </w:r>
      <w:r w:rsidR="00AC74DF">
        <w:rPr>
          <w:color w:val="444444"/>
        </w:rPr>
        <w:t>Improving relationships with the USSR and China to dissuade further aid to North Vietnam</w:t>
      </w:r>
    </w:p>
    <w:p w14:paraId="6BCD1C1E" w14:textId="77777777" w:rsidR="00F95A0E" w:rsidRDefault="00C23981">
      <w:pPr>
        <w:pStyle w:val="ListParagraph"/>
        <w:numPr>
          <w:ilvl w:val="0"/>
          <w:numId w:val="2"/>
        </w:numPr>
        <w:spacing w:before="60" w:after="60"/>
      </w:pPr>
      <w:r>
        <w:rPr>
          <w:color w:val="444444"/>
        </w:rPr>
        <w:t>Secret negotiations: Back-channel peace talks in Paris, alongside the public negotiations.</w:t>
      </w:r>
    </w:p>
    <w:p w14:paraId="36BC8F01" w14:textId="04E9CA71" w:rsidR="00F95A0E" w:rsidRDefault="00C23981">
      <w:pPr>
        <w:pStyle w:val="ListParagraph"/>
        <w:numPr>
          <w:ilvl w:val="0"/>
          <w:numId w:val="2"/>
        </w:numPr>
        <w:spacing w:before="60" w:after="60"/>
      </w:pPr>
      <w:r>
        <w:rPr>
          <w:color w:val="444444"/>
        </w:rPr>
        <w:t>Military pressure: Continued bombing, including the bombing of Cambodia and Laos to weaken North Vietnamese supply lines</w:t>
      </w:r>
      <w:r w:rsidR="00AC74DF">
        <w:rPr>
          <w:color w:val="444444"/>
        </w:rPr>
        <w:t>.</w:t>
      </w:r>
    </w:p>
    <w:p w14:paraId="372D6739" w14:textId="77777777" w:rsidR="00F95A0E" w:rsidRDefault="00F95A0E">
      <w:pPr>
        <w:spacing w:before="120"/>
      </w:pPr>
    </w:p>
    <w:p w14:paraId="63DDB94A" w14:textId="77777777" w:rsidR="00F95A0E" w:rsidRDefault="00C23981">
      <w:pPr>
        <w:pStyle w:val="Heading2"/>
      </w:pPr>
      <w:r>
        <w:t>6. The Paris Peace Accords (1973) and Withdrawal</w:t>
      </w:r>
    </w:p>
    <w:p w14:paraId="4C1A45F1" w14:textId="4B39A386" w:rsidR="00F95A0E" w:rsidRDefault="00C23981">
      <w:pPr>
        <w:spacing w:before="80" w:after="80" w:line="276" w:lineRule="auto"/>
        <w:jc w:val="both"/>
      </w:pPr>
      <w:r>
        <w:rPr>
          <w:color w:val="444444"/>
        </w:rPr>
        <w:t xml:space="preserve">After years of negotiations, the Paris Peace Accords were signed on 27 January 1973 by the United States, North Vietnam, South Vietnam, and the </w:t>
      </w:r>
      <w:r w:rsidR="00AC74DF">
        <w:rPr>
          <w:color w:val="444444"/>
        </w:rPr>
        <w:t>Viet Cong</w:t>
      </w:r>
      <w:r>
        <w:rPr>
          <w:color w:val="444444"/>
        </w:rPr>
        <w:t>. Key provisions included:</w:t>
      </w:r>
    </w:p>
    <w:p w14:paraId="26FA0445" w14:textId="77777777" w:rsidR="00F95A0E" w:rsidRDefault="00F95A0E">
      <w:pPr>
        <w:spacing w:before="80"/>
      </w:pPr>
    </w:p>
    <w:p w14:paraId="60829D1C" w14:textId="77777777" w:rsidR="00F95A0E" w:rsidRDefault="00C23981">
      <w:pPr>
        <w:pStyle w:val="ListParagraph"/>
        <w:numPr>
          <w:ilvl w:val="0"/>
          <w:numId w:val="2"/>
        </w:numPr>
        <w:spacing w:before="60" w:after="60"/>
      </w:pPr>
      <w:r>
        <w:rPr>
          <w:color w:val="444444"/>
        </w:rPr>
        <w:t>A ceasefire in place across South Vietnam.</w:t>
      </w:r>
    </w:p>
    <w:p w14:paraId="0DD23768" w14:textId="77777777" w:rsidR="00F95A0E" w:rsidRDefault="00C23981">
      <w:pPr>
        <w:pStyle w:val="ListParagraph"/>
        <w:numPr>
          <w:ilvl w:val="0"/>
          <w:numId w:val="2"/>
        </w:numPr>
        <w:spacing w:before="60" w:after="60"/>
      </w:pPr>
      <w:r>
        <w:rPr>
          <w:color w:val="444444"/>
        </w:rPr>
        <w:t>Withdrawal of all US military forces within 60 days.</w:t>
      </w:r>
    </w:p>
    <w:p w14:paraId="54A44A66" w14:textId="77777777" w:rsidR="00F95A0E" w:rsidRDefault="00C23981">
      <w:pPr>
        <w:pStyle w:val="ListParagraph"/>
        <w:numPr>
          <w:ilvl w:val="0"/>
          <w:numId w:val="2"/>
        </w:numPr>
        <w:spacing w:before="60" w:after="60"/>
      </w:pPr>
      <w:r>
        <w:rPr>
          <w:color w:val="444444"/>
        </w:rPr>
        <w:t>Return of all prisoners of war (POWs).</w:t>
      </w:r>
    </w:p>
    <w:p w14:paraId="3DC71F0B" w14:textId="77777777" w:rsidR="00F95A0E" w:rsidRDefault="00C23981">
      <w:pPr>
        <w:pStyle w:val="ListParagraph"/>
        <w:numPr>
          <w:ilvl w:val="0"/>
          <w:numId w:val="2"/>
        </w:numPr>
        <w:spacing w:before="60" w:after="60"/>
      </w:pPr>
      <w:r>
        <w:rPr>
          <w:color w:val="444444"/>
        </w:rPr>
        <w:t>Recognition of South Vietnam as a separate political entity, with its future to be determined by the Vietnamese people themselves.</w:t>
      </w:r>
    </w:p>
    <w:p w14:paraId="1AFEC9BB" w14:textId="77777777" w:rsidR="00F95A0E" w:rsidRDefault="00F95A0E">
      <w:pPr>
        <w:spacing w:before="80"/>
      </w:pPr>
    </w:p>
    <w:p w14:paraId="3B8DD184" w14:textId="38474347" w:rsidR="00F95A0E" w:rsidRDefault="00AC74DF">
      <w:pPr>
        <w:spacing w:before="80" w:after="80" w:line="276" w:lineRule="auto"/>
        <w:jc w:val="both"/>
      </w:pPr>
      <w:r>
        <w:rPr>
          <w:color w:val="444444"/>
        </w:rPr>
        <w:t>Importantly, the Accords allowed North Vietnamese troops already in South Vietnam to remain in place — a major concession that South Vietnamese President accepted only under American pressure, including personal assurances from Nixon of continued US support.</w:t>
      </w:r>
    </w:p>
    <w:p w14:paraId="4AAB92D7" w14:textId="77777777" w:rsidR="00F95A0E" w:rsidRDefault="00F95A0E">
      <w:pPr>
        <w:spacing w:before="80"/>
      </w:pPr>
    </w:p>
    <w:p w14:paraId="332D0C6F" w14:textId="77777777" w:rsidR="00F95A0E" w:rsidRDefault="00C23981">
      <w:pPr>
        <w:spacing w:before="80" w:after="80" w:line="276" w:lineRule="auto"/>
        <w:jc w:val="both"/>
      </w:pPr>
      <w:r>
        <w:rPr>
          <w:color w:val="444444"/>
        </w:rPr>
        <w:t>The final US combat troops departed South Vietnam by March 1973. The ceasefire quickly broke down, and fighting resumed. The Watergate scandal undermined Nixon's presidency and his ability to honour commitments to South Vietnam. Congress passed the Case-Church Amendment in 1973, prohibiting further US military involvement in Southeast Asia, and cut military aid to South Vietnam.</w:t>
      </w:r>
    </w:p>
    <w:p w14:paraId="6242DF5B" w14:textId="77777777" w:rsidR="00F95A0E" w:rsidRDefault="00F95A0E">
      <w:pPr>
        <w:spacing w:before="80"/>
      </w:pPr>
    </w:p>
    <w:p w14:paraId="49A4FD5B" w14:textId="39C3D7B2" w:rsidR="00F95A0E" w:rsidRDefault="00C23981" w:rsidP="0027478F">
      <w:pPr>
        <w:spacing w:before="80" w:after="80" w:line="276" w:lineRule="auto"/>
        <w:jc w:val="both"/>
      </w:pPr>
      <w:r>
        <w:rPr>
          <w:color w:val="444444"/>
        </w:rPr>
        <w:t>In April 1975, North Vietnamese forces launched a final offensive. South Vietnam collapsed rapidly. On 30 April 1975, the last Americans were evacuated by helicopter from the roof of the US Embassy in Saigon, in scenes that became iconic symbols of defeat. Saigon fell and was renamed Ho Chi Minh City. Vietnam was reunified under communist rule the following year.</w:t>
      </w:r>
      <w:r>
        <w:br w:type="page"/>
      </w:r>
    </w:p>
    <w:p w14:paraId="599857E3" w14:textId="122BEB94" w:rsidR="00F95A0E" w:rsidRDefault="00C23981">
      <w:pPr>
        <w:pStyle w:val="Heading1"/>
        <w:pBdr>
          <w:bottom w:val="single" w:sz="8" w:space="4" w:color="B8973A"/>
        </w:pBdr>
      </w:pPr>
      <w:r>
        <w:lastRenderedPageBreak/>
        <w:t>Timeline</w:t>
      </w:r>
    </w:p>
    <w:p w14:paraId="44707269" w14:textId="77777777" w:rsidR="00F95A0E" w:rsidRDefault="00F95A0E">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60"/>
      </w:tblGrid>
      <w:tr w:rsidR="00F95A0E" w14:paraId="7F01B777" w14:textId="77777777">
        <w:tc>
          <w:tcPr>
            <w:tcW w:w="220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tcPr>
          <w:p w14:paraId="28E202E8" w14:textId="77777777" w:rsidR="00F95A0E" w:rsidRDefault="00C23981">
            <w:r>
              <w:rPr>
                <w:b/>
                <w:bCs/>
                <w:color w:val="FFFFFF"/>
              </w:rPr>
              <w:t>Date</w:t>
            </w:r>
          </w:p>
        </w:tc>
        <w:tc>
          <w:tcPr>
            <w:tcW w:w="716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tcPr>
          <w:p w14:paraId="0196532E" w14:textId="77777777" w:rsidR="00F95A0E" w:rsidRDefault="00C23981">
            <w:r>
              <w:rPr>
                <w:b/>
                <w:bCs/>
                <w:color w:val="FFFFFF"/>
              </w:rPr>
              <w:t>Event</w:t>
            </w:r>
          </w:p>
        </w:tc>
      </w:tr>
      <w:tr w:rsidR="00F95A0E" w14:paraId="312CBEAF" w14:textId="77777777">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7FE8536D" w14:textId="77777777" w:rsidR="00F95A0E" w:rsidRDefault="00C23981">
            <w:r>
              <w:rPr>
                <w:b/>
                <w:bCs/>
                <w:color w:val="1B3A6B"/>
                <w:sz w:val="21"/>
                <w:szCs w:val="21"/>
              </w:rPr>
              <w:t>1954</w:t>
            </w:r>
          </w:p>
        </w:tc>
        <w:tc>
          <w:tcPr>
            <w:tcW w:w="71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0ED58A71" w14:textId="32EE57A3" w:rsidR="00F95A0E" w:rsidRDefault="00700451">
            <w:r>
              <w:rPr>
                <w:color w:val="444444"/>
                <w:sz w:val="21"/>
                <w:szCs w:val="21"/>
              </w:rPr>
              <w:t>End of the First Indo-China War; Geneva Accords divide Vietnam at 17th parallel.</w:t>
            </w:r>
          </w:p>
        </w:tc>
      </w:tr>
      <w:tr w:rsidR="00F95A0E" w14:paraId="139B1A6D" w14:textId="77777777">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20" w:type="dxa"/>
              <w:bottom w:w="60" w:type="dxa"/>
              <w:right w:w="120" w:type="dxa"/>
            </w:tcMar>
          </w:tcPr>
          <w:p w14:paraId="1C9C0ACE" w14:textId="77777777" w:rsidR="00F95A0E" w:rsidRDefault="00C23981">
            <w:r>
              <w:rPr>
                <w:b/>
                <w:bCs/>
                <w:color w:val="1B3A6B"/>
                <w:sz w:val="21"/>
                <w:szCs w:val="21"/>
              </w:rPr>
              <w:t>1955</w:t>
            </w:r>
          </w:p>
        </w:tc>
        <w:tc>
          <w:tcPr>
            <w:tcW w:w="716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20" w:type="dxa"/>
              <w:bottom w:w="60" w:type="dxa"/>
              <w:right w:w="120" w:type="dxa"/>
            </w:tcMar>
          </w:tcPr>
          <w:p w14:paraId="29574266" w14:textId="77777777" w:rsidR="00F95A0E" w:rsidRDefault="00C23981">
            <w:r>
              <w:rPr>
                <w:color w:val="444444"/>
                <w:sz w:val="21"/>
                <w:szCs w:val="21"/>
              </w:rPr>
              <w:t>Diem declares South Vietnam a republic; US begins direct military aid.</w:t>
            </w:r>
          </w:p>
        </w:tc>
      </w:tr>
      <w:tr w:rsidR="00F95A0E" w14:paraId="06B05D63" w14:textId="77777777">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40517322" w14:textId="77777777" w:rsidR="00F95A0E" w:rsidRDefault="00C23981">
            <w:r>
              <w:rPr>
                <w:b/>
                <w:bCs/>
                <w:color w:val="1B3A6B"/>
                <w:sz w:val="21"/>
                <w:szCs w:val="21"/>
              </w:rPr>
              <w:t>1963</w:t>
            </w:r>
          </w:p>
        </w:tc>
        <w:tc>
          <w:tcPr>
            <w:tcW w:w="71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0FBAA749" w14:textId="77777777" w:rsidR="00F95A0E" w:rsidRDefault="00C23981">
            <w:r>
              <w:rPr>
                <w:color w:val="444444"/>
                <w:sz w:val="21"/>
                <w:szCs w:val="21"/>
              </w:rPr>
              <w:t>Assassination of Diem following US-sanctioned coup; Kennedy assassinated; Johnson assumes presidency.</w:t>
            </w:r>
          </w:p>
        </w:tc>
      </w:tr>
      <w:tr w:rsidR="00F95A0E" w14:paraId="3EBF2583" w14:textId="77777777">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20" w:type="dxa"/>
              <w:bottom w:w="60" w:type="dxa"/>
              <w:right w:w="120" w:type="dxa"/>
            </w:tcMar>
          </w:tcPr>
          <w:p w14:paraId="36FB457B" w14:textId="77777777" w:rsidR="00F95A0E" w:rsidRDefault="00C23981">
            <w:r>
              <w:rPr>
                <w:b/>
                <w:bCs/>
                <w:color w:val="1B3A6B"/>
                <w:sz w:val="21"/>
                <w:szCs w:val="21"/>
              </w:rPr>
              <w:t>Aug 1964</w:t>
            </w:r>
          </w:p>
        </w:tc>
        <w:tc>
          <w:tcPr>
            <w:tcW w:w="716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20" w:type="dxa"/>
              <w:bottom w:w="60" w:type="dxa"/>
              <w:right w:w="120" w:type="dxa"/>
            </w:tcMar>
          </w:tcPr>
          <w:p w14:paraId="60A54118" w14:textId="77777777" w:rsidR="00F95A0E" w:rsidRDefault="00C23981">
            <w:r>
              <w:rPr>
                <w:color w:val="444444"/>
                <w:sz w:val="21"/>
                <w:szCs w:val="21"/>
              </w:rPr>
              <w:t>Gulf of Tonkin incident; Congress passes Gulf of Tonkin Resolution.</w:t>
            </w:r>
          </w:p>
        </w:tc>
      </w:tr>
      <w:tr w:rsidR="00F95A0E" w14:paraId="21450CCE" w14:textId="77777777">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460EECBB" w14:textId="77777777" w:rsidR="00F95A0E" w:rsidRDefault="00C23981">
            <w:r>
              <w:rPr>
                <w:b/>
                <w:bCs/>
                <w:color w:val="1B3A6B"/>
                <w:sz w:val="21"/>
                <w:szCs w:val="21"/>
              </w:rPr>
              <w:t>Mar 1965</w:t>
            </w:r>
          </w:p>
        </w:tc>
        <w:tc>
          <w:tcPr>
            <w:tcW w:w="71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459C891E" w14:textId="5997C21C" w:rsidR="00F95A0E" w:rsidRDefault="00C23981">
            <w:r>
              <w:rPr>
                <w:color w:val="444444"/>
                <w:sz w:val="21"/>
                <w:szCs w:val="21"/>
              </w:rPr>
              <w:t>First US combat troops land in Vietnam at Da Nang.</w:t>
            </w:r>
          </w:p>
        </w:tc>
      </w:tr>
      <w:tr w:rsidR="00F95A0E" w14:paraId="712AAA8A" w14:textId="77777777">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20" w:type="dxa"/>
              <w:bottom w:w="60" w:type="dxa"/>
              <w:right w:w="120" w:type="dxa"/>
            </w:tcMar>
          </w:tcPr>
          <w:p w14:paraId="71090A8F" w14:textId="77777777" w:rsidR="00F95A0E" w:rsidRDefault="00C23981">
            <w:r>
              <w:rPr>
                <w:b/>
                <w:bCs/>
                <w:color w:val="1B3A6B"/>
                <w:sz w:val="21"/>
                <w:szCs w:val="21"/>
              </w:rPr>
              <w:t>1968</w:t>
            </w:r>
          </w:p>
        </w:tc>
        <w:tc>
          <w:tcPr>
            <w:tcW w:w="716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20" w:type="dxa"/>
              <w:bottom w:w="60" w:type="dxa"/>
              <w:right w:w="120" w:type="dxa"/>
            </w:tcMar>
          </w:tcPr>
          <w:p w14:paraId="02E6F3FC" w14:textId="25D77B10" w:rsidR="00F95A0E" w:rsidRDefault="00C23981">
            <w:r>
              <w:rPr>
                <w:color w:val="444444"/>
                <w:sz w:val="21"/>
                <w:szCs w:val="21"/>
              </w:rPr>
              <w:t>Tet Offensive (Jan); My Lai Massacre (Mar); Paris peace talks begin (May).</w:t>
            </w:r>
          </w:p>
        </w:tc>
      </w:tr>
      <w:tr w:rsidR="00F95A0E" w14:paraId="015D852B" w14:textId="77777777">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0CDD5F7B" w14:textId="77777777" w:rsidR="00F95A0E" w:rsidRDefault="00C23981">
            <w:r>
              <w:rPr>
                <w:b/>
                <w:bCs/>
                <w:color w:val="1B3A6B"/>
                <w:sz w:val="21"/>
                <w:szCs w:val="21"/>
              </w:rPr>
              <w:t>1969</w:t>
            </w:r>
          </w:p>
        </w:tc>
        <w:tc>
          <w:tcPr>
            <w:tcW w:w="71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23A4B918" w14:textId="5698D82C" w:rsidR="00F95A0E" w:rsidRDefault="00C23981">
            <w:r>
              <w:rPr>
                <w:color w:val="444444"/>
                <w:sz w:val="21"/>
                <w:szCs w:val="21"/>
              </w:rPr>
              <w:t>Nixon announces Vietnamisation policy; bombing of Cambodia begins.</w:t>
            </w:r>
          </w:p>
        </w:tc>
      </w:tr>
      <w:tr w:rsidR="00F95A0E" w14:paraId="6CF277DC" w14:textId="77777777">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20" w:type="dxa"/>
              <w:bottom w:w="60" w:type="dxa"/>
              <w:right w:w="120" w:type="dxa"/>
            </w:tcMar>
          </w:tcPr>
          <w:p w14:paraId="7BCA85FA" w14:textId="77777777" w:rsidR="00F95A0E" w:rsidRDefault="00C23981">
            <w:r>
              <w:rPr>
                <w:b/>
                <w:bCs/>
                <w:color w:val="1B3A6B"/>
                <w:sz w:val="21"/>
                <w:szCs w:val="21"/>
              </w:rPr>
              <w:t>May 1970</w:t>
            </w:r>
          </w:p>
        </w:tc>
        <w:tc>
          <w:tcPr>
            <w:tcW w:w="716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20" w:type="dxa"/>
              <w:bottom w:w="60" w:type="dxa"/>
              <w:right w:w="120" w:type="dxa"/>
            </w:tcMar>
          </w:tcPr>
          <w:p w14:paraId="2382D357" w14:textId="2BD36009" w:rsidR="00F95A0E" w:rsidRDefault="00C23981">
            <w:r>
              <w:rPr>
                <w:color w:val="444444"/>
                <w:sz w:val="21"/>
                <w:szCs w:val="21"/>
              </w:rPr>
              <w:t>US and South Vietnamese forces invade Cambodia</w:t>
            </w:r>
          </w:p>
        </w:tc>
      </w:tr>
      <w:tr w:rsidR="00F95A0E" w14:paraId="35210D48" w14:textId="77777777">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2CED2929" w14:textId="77777777" w:rsidR="00F95A0E" w:rsidRDefault="00C23981">
            <w:r>
              <w:rPr>
                <w:b/>
                <w:bCs/>
                <w:color w:val="1B3A6B"/>
                <w:sz w:val="21"/>
                <w:szCs w:val="21"/>
              </w:rPr>
              <w:t>Jun 1971</w:t>
            </w:r>
          </w:p>
        </w:tc>
        <w:tc>
          <w:tcPr>
            <w:tcW w:w="71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2150D5A6" w14:textId="77777777" w:rsidR="00F95A0E" w:rsidRDefault="00C23981">
            <w:r>
              <w:rPr>
                <w:color w:val="444444"/>
                <w:sz w:val="21"/>
                <w:szCs w:val="21"/>
              </w:rPr>
              <w:t>Publication of the Pentagon Papers by the New York Times.</w:t>
            </w:r>
          </w:p>
        </w:tc>
      </w:tr>
      <w:tr w:rsidR="00F95A0E" w14:paraId="7660B5CF" w14:textId="77777777">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20" w:type="dxa"/>
              <w:bottom w:w="60" w:type="dxa"/>
              <w:right w:w="120" w:type="dxa"/>
            </w:tcMar>
          </w:tcPr>
          <w:p w14:paraId="5007640A" w14:textId="77777777" w:rsidR="00F95A0E" w:rsidRDefault="00C23981">
            <w:r>
              <w:rPr>
                <w:b/>
                <w:bCs/>
                <w:color w:val="1B3A6B"/>
                <w:sz w:val="21"/>
                <w:szCs w:val="21"/>
              </w:rPr>
              <w:t>Jan 1973</w:t>
            </w:r>
          </w:p>
        </w:tc>
        <w:tc>
          <w:tcPr>
            <w:tcW w:w="716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20" w:type="dxa"/>
              <w:bottom w:w="60" w:type="dxa"/>
              <w:right w:w="120" w:type="dxa"/>
            </w:tcMar>
          </w:tcPr>
          <w:p w14:paraId="4695A827" w14:textId="77777777" w:rsidR="00F95A0E" w:rsidRDefault="00C23981">
            <w:r>
              <w:rPr>
                <w:color w:val="444444"/>
                <w:sz w:val="21"/>
                <w:szCs w:val="21"/>
              </w:rPr>
              <w:t>Paris Peace Accords signed; ceasefire declared; US POWs to be released.</w:t>
            </w:r>
          </w:p>
        </w:tc>
      </w:tr>
      <w:tr w:rsidR="00F95A0E" w14:paraId="665CA219" w14:textId="77777777">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772BB7A3" w14:textId="77777777" w:rsidR="00F95A0E" w:rsidRDefault="00C23981">
            <w:r>
              <w:rPr>
                <w:b/>
                <w:bCs/>
                <w:color w:val="1B3A6B"/>
                <w:sz w:val="21"/>
                <w:szCs w:val="21"/>
              </w:rPr>
              <w:t>Mar 1973</w:t>
            </w:r>
          </w:p>
        </w:tc>
        <w:tc>
          <w:tcPr>
            <w:tcW w:w="71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6330E8B7" w14:textId="77777777" w:rsidR="00F95A0E" w:rsidRDefault="00C23981">
            <w:r>
              <w:rPr>
                <w:color w:val="444444"/>
                <w:sz w:val="21"/>
                <w:szCs w:val="21"/>
              </w:rPr>
              <w:t>Last US combat troops withdraw from Vietnam.</w:t>
            </w:r>
          </w:p>
        </w:tc>
      </w:tr>
      <w:tr w:rsidR="00F95A0E" w14:paraId="3174C8BC" w14:textId="77777777">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20" w:type="dxa"/>
              <w:bottom w:w="60" w:type="dxa"/>
              <w:right w:w="120" w:type="dxa"/>
            </w:tcMar>
          </w:tcPr>
          <w:p w14:paraId="0AC38F53" w14:textId="77777777" w:rsidR="00F95A0E" w:rsidRDefault="00C23981">
            <w:r>
              <w:rPr>
                <w:b/>
                <w:bCs/>
                <w:color w:val="1B3A6B"/>
                <w:sz w:val="21"/>
                <w:szCs w:val="21"/>
              </w:rPr>
              <w:t>Aug 1973</w:t>
            </w:r>
          </w:p>
        </w:tc>
        <w:tc>
          <w:tcPr>
            <w:tcW w:w="716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20" w:type="dxa"/>
              <w:bottom w:w="60" w:type="dxa"/>
              <w:right w:w="120" w:type="dxa"/>
            </w:tcMar>
          </w:tcPr>
          <w:p w14:paraId="0B5E0865" w14:textId="77777777" w:rsidR="00F95A0E" w:rsidRDefault="00C23981">
            <w:r>
              <w:rPr>
                <w:color w:val="444444"/>
                <w:sz w:val="21"/>
                <w:szCs w:val="21"/>
              </w:rPr>
              <w:t>Case-Church Amendment prohibits further US military involvement in Southeast Asia.</w:t>
            </w:r>
          </w:p>
        </w:tc>
      </w:tr>
      <w:tr w:rsidR="00F95A0E" w14:paraId="147FB708" w14:textId="77777777">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6845970E" w14:textId="77777777" w:rsidR="00F95A0E" w:rsidRDefault="00C23981">
            <w:r>
              <w:rPr>
                <w:b/>
                <w:bCs/>
                <w:color w:val="1B3A6B"/>
                <w:sz w:val="21"/>
                <w:szCs w:val="21"/>
              </w:rPr>
              <w:t>Apr 1975</w:t>
            </w:r>
          </w:p>
        </w:tc>
        <w:tc>
          <w:tcPr>
            <w:tcW w:w="71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50C0EE38" w14:textId="77777777" w:rsidR="00F95A0E" w:rsidRDefault="00C23981">
            <w:r>
              <w:rPr>
                <w:color w:val="444444"/>
                <w:sz w:val="21"/>
                <w:szCs w:val="21"/>
              </w:rPr>
              <w:t>Fall of Saigon; South Vietnam surrenders; US Embassy evacuation.</w:t>
            </w:r>
          </w:p>
        </w:tc>
      </w:tr>
      <w:tr w:rsidR="00F95A0E" w14:paraId="3581603A" w14:textId="77777777">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20" w:type="dxa"/>
              <w:bottom w:w="60" w:type="dxa"/>
              <w:right w:w="120" w:type="dxa"/>
            </w:tcMar>
          </w:tcPr>
          <w:p w14:paraId="029D7BD6" w14:textId="77777777" w:rsidR="00F95A0E" w:rsidRDefault="00C23981">
            <w:r>
              <w:rPr>
                <w:b/>
                <w:bCs/>
                <w:color w:val="1B3A6B"/>
                <w:sz w:val="21"/>
                <w:szCs w:val="21"/>
              </w:rPr>
              <w:t>Jul 1976</w:t>
            </w:r>
          </w:p>
        </w:tc>
        <w:tc>
          <w:tcPr>
            <w:tcW w:w="716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20" w:type="dxa"/>
              <w:bottom w:w="60" w:type="dxa"/>
              <w:right w:w="120" w:type="dxa"/>
            </w:tcMar>
          </w:tcPr>
          <w:p w14:paraId="6EA4709E" w14:textId="77777777" w:rsidR="00F95A0E" w:rsidRDefault="00C23981">
            <w:r>
              <w:rPr>
                <w:color w:val="444444"/>
                <w:sz w:val="21"/>
                <w:szCs w:val="21"/>
              </w:rPr>
              <w:t>Vietnam formally reunified as the Socialist Republic of Vietnam.</w:t>
            </w:r>
          </w:p>
        </w:tc>
      </w:tr>
    </w:tbl>
    <w:p w14:paraId="3F55612B" w14:textId="77777777" w:rsidR="00F95A0E" w:rsidRDefault="00F95A0E">
      <w:pPr>
        <w:spacing w:before="240"/>
      </w:pPr>
    </w:p>
    <w:p w14:paraId="497D8F21" w14:textId="75B4F264" w:rsidR="00F95A0E" w:rsidRDefault="00F95A0E"/>
    <w:p w14:paraId="74EECB98" w14:textId="7F75075B" w:rsidR="00F95A0E" w:rsidRDefault="00700451">
      <w:pPr>
        <w:pStyle w:val="Heading1"/>
        <w:pBdr>
          <w:bottom w:val="single" w:sz="8" w:space="4" w:color="B8973A"/>
        </w:pBdr>
      </w:pPr>
      <w:r>
        <w:t>Things to Consider</w:t>
      </w:r>
    </w:p>
    <w:p w14:paraId="08057B90" w14:textId="26CA7D18" w:rsidR="00F95A0E" w:rsidRDefault="00C23981">
      <w:pPr>
        <w:pStyle w:val="Heading2"/>
      </w:pPr>
      <w:r>
        <w:t>1: The Legitimacy of US Intervention</w:t>
      </w:r>
    </w:p>
    <w:p w14:paraId="5561F8BC" w14:textId="58057A3D" w:rsidR="00F95A0E" w:rsidRDefault="00700451">
      <w:pPr>
        <w:spacing w:before="80" w:after="80" w:line="276" w:lineRule="auto"/>
        <w:jc w:val="both"/>
      </w:pPr>
      <w:r>
        <w:rPr>
          <w:color w:val="444444"/>
        </w:rPr>
        <w:t>Was the US intervention in Vietnam legally and morally justified. Did the US have an obligation under the SEATO treaty to defend South Vietnam? What responsibilities do great powers have when intervening in the internal affairs of smaller nations?</w:t>
      </w:r>
    </w:p>
    <w:p w14:paraId="2A9031B2" w14:textId="77777777" w:rsidR="00F95A0E" w:rsidRDefault="00F95A0E">
      <w:pPr>
        <w:spacing w:before="120"/>
      </w:pPr>
    </w:p>
    <w:p w14:paraId="78CF34A1" w14:textId="62EEFEA7" w:rsidR="00F95A0E" w:rsidRDefault="00C23981">
      <w:pPr>
        <w:pStyle w:val="Heading2"/>
      </w:pPr>
      <w:r>
        <w:t>2: The Conduct of the War and War Crimes</w:t>
      </w:r>
    </w:p>
    <w:p w14:paraId="402302D1" w14:textId="515AA3B6" w:rsidR="00F95A0E" w:rsidRDefault="00C23981">
      <w:pPr>
        <w:spacing w:before="80" w:after="80" w:line="276" w:lineRule="auto"/>
        <w:jc w:val="both"/>
      </w:pPr>
      <w:r>
        <w:rPr>
          <w:color w:val="444444"/>
        </w:rPr>
        <w:t>The Vietnam War was marked by atrocities committed by all sides. The My Lai Massacre (March 1968), in which US troops killed hundreds of unarmed South Vietnamese civilians, became a defining symbol of the war's moral degradation. The widespread use of Agent Orange (a defoliant that caused long-term health consequences), carpet bombing of civilian areas</w:t>
      </w:r>
      <w:r w:rsidR="00700451">
        <w:rPr>
          <w:color w:val="444444"/>
        </w:rPr>
        <w:t>, a</w:t>
      </w:r>
      <w:r>
        <w:rPr>
          <w:color w:val="444444"/>
        </w:rPr>
        <w:t>ll raised serious ethical and legal questions.</w:t>
      </w:r>
    </w:p>
    <w:p w14:paraId="1A2FEF5C" w14:textId="77777777" w:rsidR="00F95A0E" w:rsidRDefault="00F95A0E">
      <w:pPr>
        <w:spacing w:before="120"/>
      </w:pPr>
    </w:p>
    <w:p w14:paraId="3BFE5152" w14:textId="31FAE4DB" w:rsidR="00F95A0E" w:rsidRDefault="00C23981">
      <w:pPr>
        <w:pStyle w:val="Heading2"/>
      </w:pPr>
      <w:r>
        <w:t>3: The Peace Settlement and Its Viability</w:t>
      </w:r>
    </w:p>
    <w:p w14:paraId="268299C5" w14:textId="77777777" w:rsidR="00F95A0E" w:rsidRDefault="00C23981">
      <w:pPr>
        <w:spacing w:before="80" w:after="80" w:line="276" w:lineRule="auto"/>
        <w:jc w:val="both"/>
      </w:pPr>
      <w:r>
        <w:rPr>
          <w:color w:val="444444"/>
        </w:rPr>
        <w:t>The Paris Peace Accords were signed under duress and contained fundamental ambiguities. North Vietnamese forces were permitted to remain in the south. No mechanism existed to enforce the ceasefire. South Vietnam's sovereignty was recognised in principle but undermined in practice. Delegates should assess: Was a durable peace agreement possible? What would a more sustainable settlement have required? Did the US negotiate in good faith?</w:t>
      </w:r>
    </w:p>
    <w:p w14:paraId="7B51F261" w14:textId="77777777" w:rsidR="00F95A0E" w:rsidRDefault="00F95A0E">
      <w:pPr>
        <w:spacing w:before="120"/>
      </w:pPr>
    </w:p>
    <w:p w14:paraId="11CC6EF3" w14:textId="77777777" w:rsidR="00F95A0E" w:rsidRDefault="00C23981">
      <w:pPr>
        <w:pStyle w:val="Heading2"/>
      </w:pPr>
      <w:r>
        <w:t>Issue 4: The Human and Regional Cost</w:t>
      </w:r>
    </w:p>
    <w:p w14:paraId="6AC90F8E" w14:textId="77777777" w:rsidR="00F95A0E" w:rsidRDefault="00C23981">
      <w:pPr>
        <w:spacing w:before="80" w:after="80" w:line="276" w:lineRule="auto"/>
        <w:jc w:val="both"/>
      </w:pPr>
      <w:r>
        <w:rPr>
          <w:color w:val="444444"/>
        </w:rPr>
        <w:t>The war caused devastating losses. Estimates suggest approximately 58,000 American deaths, over 200,000 South Vietnamese military deaths, up to 1.1 million North Vietnamese and NLF combatant deaths, and between 1 and 2 million civilian deaths across Vietnam. Cambodia and Laos suffered enormously from spillover effects. The war also created millions of refugees and long-term environmental damage from chemical warfare. Delegates should consider how these costs should inform future decisions about military intervention.</w:t>
      </w:r>
    </w:p>
    <w:p w14:paraId="3E66AC07" w14:textId="77777777" w:rsidR="00F95A0E" w:rsidRDefault="00F95A0E">
      <w:pPr>
        <w:spacing w:before="120"/>
      </w:pPr>
    </w:p>
    <w:p w14:paraId="03E262B0" w14:textId="77777777" w:rsidR="00F95A0E" w:rsidRDefault="00C23981">
      <w:pPr>
        <w:pStyle w:val="Heading2"/>
      </w:pPr>
      <w:r>
        <w:t>Issue 5: Lessons for International Peace and Security</w:t>
      </w:r>
    </w:p>
    <w:p w14:paraId="1EF09AC2" w14:textId="77777777" w:rsidR="00F95A0E" w:rsidRDefault="00C23981">
      <w:pPr>
        <w:spacing w:before="80" w:after="80" w:line="276" w:lineRule="auto"/>
        <w:jc w:val="both"/>
      </w:pPr>
      <w:r>
        <w:rPr>
          <w:color w:val="444444"/>
        </w:rPr>
        <w:t>What lessons should the international community draw from the Vietnam experience? How should the United Nations have been involved? What does Vietnam reveal about the limits of military power in counterinsurgency conflicts? How should Cold War superpower rivalry be constrained in future proxy conflicts? These questions remain relevant to contemporary debates about sovereignty, intervention, and international order.</w:t>
      </w:r>
    </w:p>
    <w:p w14:paraId="5649F7E2" w14:textId="6AC96A49" w:rsidR="00700451" w:rsidRDefault="00700451" w:rsidP="00700451"/>
    <w:sectPr w:rsidR="00700451">
      <w:headerReference w:type="default" r:id="rId11"/>
      <w:footerReference w:type="default" r:id="rId12"/>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1F9E4" w14:textId="77777777" w:rsidR="00C23981" w:rsidRDefault="00C23981">
      <w:r>
        <w:separator/>
      </w:r>
    </w:p>
  </w:endnote>
  <w:endnote w:type="continuationSeparator" w:id="0">
    <w:p w14:paraId="71AFFB27" w14:textId="77777777" w:rsidR="00C23981" w:rsidRDefault="00C2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BB14D" w14:textId="4EED91C0" w:rsidR="00F95A0E" w:rsidRDefault="008137FA">
    <w:pPr>
      <w:pBdr>
        <w:top w:val="single" w:sz="6" w:space="4" w:color="2E5FA3"/>
      </w:pBdr>
      <w:tabs>
        <w:tab w:val="right" w:pos="9026"/>
      </w:tabs>
      <w:spacing w:before="100"/>
    </w:pPr>
    <w:r>
      <w:rPr>
        <w:i/>
        <w:iCs/>
        <w:color w:val="444444"/>
        <w:sz w:val="18"/>
        <w:szCs w:val="18"/>
      </w:rPr>
      <w:t>Briefing Paper</w:t>
    </w:r>
    <w:r>
      <w:rPr>
        <w:color w:val="444444"/>
        <w:sz w:val="18"/>
        <w:szCs w:val="18"/>
      </w:rPr>
      <w:tab/>
      <w:t xml:space="preserve">Page </w:t>
    </w:r>
    <w:r>
      <w:rPr>
        <w:color w:val="444444"/>
        <w:sz w:val="18"/>
        <w:szCs w:val="18"/>
      </w:rPr>
      <w:fldChar w:fldCharType="begin"/>
    </w:r>
    <w:r>
      <w:rPr>
        <w:color w:val="444444"/>
        <w:sz w:val="18"/>
        <w:szCs w:val="18"/>
      </w:rPr>
      <w:instrText>PAGE</w:instrText>
    </w:r>
    <w:r>
      <w:rPr>
        <w:color w:val="444444"/>
        <w:sz w:val="18"/>
        <w:szCs w:val="18"/>
      </w:rPr>
      <w:fldChar w:fldCharType="separate"/>
    </w:r>
    <w:r w:rsidR="002B5C74">
      <w:rPr>
        <w:noProof/>
        <w:color w:val="444444"/>
        <w:sz w:val="18"/>
        <w:szCs w:val="18"/>
      </w:rPr>
      <w:t>1</w:t>
    </w:r>
    <w:r>
      <w:rPr>
        <w:color w:val="444444"/>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428D0" w14:textId="77777777" w:rsidR="00C23981" w:rsidRDefault="00C23981">
      <w:r>
        <w:separator/>
      </w:r>
    </w:p>
  </w:footnote>
  <w:footnote w:type="continuationSeparator" w:id="0">
    <w:p w14:paraId="61C7A396" w14:textId="77777777" w:rsidR="00C23981" w:rsidRDefault="00C2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785FF" w14:textId="30BFBE2E" w:rsidR="00F95A0E" w:rsidRDefault="00C23981">
    <w:pPr>
      <w:pBdr>
        <w:bottom w:val="single" w:sz="6" w:space="4" w:color="2E5FA3"/>
      </w:pBdr>
      <w:spacing w:after="120"/>
      <w:jc w:val="right"/>
    </w:pPr>
    <w:r>
      <w:rPr>
        <w:i/>
        <w:iCs/>
        <w:color w:val="2E5FA3"/>
        <w:sz w:val="18"/>
        <w:szCs w:val="18"/>
      </w:rPr>
      <w:t xml:space="preserve">MUN Historical Committee  |  </w:t>
    </w:r>
    <w:r w:rsidR="008137FA">
      <w:rPr>
        <w:i/>
        <w:iCs/>
        <w:color w:val="2E5FA3"/>
        <w:sz w:val="18"/>
        <w:szCs w:val="18"/>
      </w:rPr>
      <w:t>The US Withdrawal from Vietnam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605DB"/>
    <w:multiLevelType w:val="hybridMultilevel"/>
    <w:tmpl w:val="B73C2548"/>
    <w:lvl w:ilvl="0" w:tplc="A9280112">
      <w:start w:val="1"/>
      <w:numFmt w:val="bullet"/>
      <w:lvlText w:val="•"/>
      <w:lvlJc w:val="left"/>
      <w:pPr>
        <w:ind w:left="720" w:hanging="360"/>
      </w:pPr>
    </w:lvl>
    <w:lvl w:ilvl="1" w:tplc="6570D3CE">
      <w:numFmt w:val="decimal"/>
      <w:lvlText w:val=""/>
      <w:lvlJc w:val="left"/>
    </w:lvl>
    <w:lvl w:ilvl="2" w:tplc="258CEA58">
      <w:numFmt w:val="decimal"/>
      <w:lvlText w:val=""/>
      <w:lvlJc w:val="left"/>
    </w:lvl>
    <w:lvl w:ilvl="3" w:tplc="D4C8B4D6">
      <w:numFmt w:val="decimal"/>
      <w:lvlText w:val=""/>
      <w:lvlJc w:val="left"/>
    </w:lvl>
    <w:lvl w:ilvl="4" w:tplc="1C02E9B6">
      <w:numFmt w:val="decimal"/>
      <w:lvlText w:val=""/>
      <w:lvlJc w:val="left"/>
    </w:lvl>
    <w:lvl w:ilvl="5" w:tplc="84D42C22">
      <w:numFmt w:val="decimal"/>
      <w:lvlText w:val=""/>
      <w:lvlJc w:val="left"/>
    </w:lvl>
    <w:lvl w:ilvl="6" w:tplc="7E3A1A78">
      <w:numFmt w:val="decimal"/>
      <w:lvlText w:val=""/>
      <w:lvlJc w:val="left"/>
    </w:lvl>
    <w:lvl w:ilvl="7" w:tplc="D2582DCE">
      <w:numFmt w:val="decimal"/>
      <w:lvlText w:val=""/>
      <w:lvlJc w:val="left"/>
    </w:lvl>
    <w:lvl w:ilvl="8" w:tplc="807440B8">
      <w:numFmt w:val="decimal"/>
      <w:lvlText w:val=""/>
      <w:lvlJc w:val="left"/>
    </w:lvl>
  </w:abstractNum>
  <w:abstractNum w:abstractNumId="1" w15:restartNumberingAfterBreak="0">
    <w:nsid w:val="31A1207E"/>
    <w:multiLevelType w:val="hybridMultilevel"/>
    <w:tmpl w:val="C76C1ADA"/>
    <w:lvl w:ilvl="0" w:tplc="7EE46CE4">
      <w:start w:val="1"/>
      <w:numFmt w:val="bullet"/>
      <w:lvlText w:val="●"/>
      <w:lvlJc w:val="left"/>
      <w:pPr>
        <w:ind w:left="720" w:hanging="360"/>
      </w:pPr>
    </w:lvl>
    <w:lvl w:ilvl="1" w:tplc="F216EB5E">
      <w:start w:val="1"/>
      <w:numFmt w:val="bullet"/>
      <w:lvlText w:val="○"/>
      <w:lvlJc w:val="left"/>
      <w:pPr>
        <w:ind w:left="1440" w:hanging="360"/>
      </w:pPr>
    </w:lvl>
    <w:lvl w:ilvl="2" w:tplc="0D20CBBA">
      <w:start w:val="1"/>
      <w:numFmt w:val="bullet"/>
      <w:lvlText w:val="■"/>
      <w:lvlJc w:val="left"/>
      <w:pPr>
        <w:ind w:left="2160" w:hanging="360"/>
      </w:pPr>
    </w:lvl>
    <w:lvl w:ilvl="3" w:tplc="44C8FBB0">
      <w:start w:val="1"/>
      <w:numFmt w:val="bullet"/>
      <w:lvlText w:val="●"/>
      <w:lvlJc w:val="left"/>
      <w:pPr>
        <w:ind w:left="2880" w:hanging="360"/>
      </w:pPr>
    </w:lvl>
    <w:lvl w:ilvl="4" w:tplc="432C6828">
      <w:start w:val="1"/>
      <w:numFmt w:val="bullet"/>
      <w:lvlText w:val="○"/>
      <w:lvlJc w:val="left"/>
      <w:pPr>
        <w:ind w:left="3600" w:hanging="360"/>
      </w:pPr>
    </w:lvl>
    <w:lvl w:ilvl="5" w:tplc="5F2EFBDE">
      <w:start w:val="1"/>
      <w:numFmt w:val="bullet"/>
      <w:lvlText w:val="■"/>
      <w:lvlJc w:val="left"/>
      <w:pPr>
        <w:ind w:left="4320" w:hanging="360"/>
      </w:pPr>
    </w:lvl>
    <w:lvl w:ilvl="6" w:tplc="3CD29128">
      <w:start w:val="1"/>
      <w:numFmt w:val="bullet"/>
      <w:lvlText w:val="●"/>
      <w:lvlJc w:val="left"/>
      <w:pPr>
        <w:ind w:left="5040" w:hanging="360"/>
      </w:pPr>
    </w:lvl>
    <w:lvl w:ilvl="7" w:tplc="371487D8">
      <w:start w:val="1"/>
      <w:numFmt w:val="bullet"/>
      <w:lvlText w:val="●"/>
      <w:lvlJc w:val="left"/>
      <w:pPr>
        <w:ind w:left="5760" w:hanging="360"/>
      </w:pPr>
    </w:lvl>
    <w:lvl w:ilvl="8" w:tplc="F0D2567C">
      <w:start w:val="1"/>
      <w:numFmt w:val="bullet"/>
      <w:lvlText w:val="●"/>
      <w:lvlJc w:val="left"/>
      <w:pPr>
        <w:ind w:left="6480" w:hanging="360"/>
      </w:pPr>
    </w:lvl>
  </w:abstractNum>
  <w:num w:numId="1" w16cid:durableId="934901565">
    <w:abstractNumId w:val="1"/>
    <w:lvlOverride w:ilvl="0">
      <w:startOverride w:val="1"/>
    </w:lvlOverride>
  </w:num>
  <w:num w:numId="2" w16cid:durableId="15250967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A0E"/>
    <w:rsid w:val="00131836"/>
    <w:rsid w:val="00155415"/>
    <w:rsid w:val="0027478F"/>
    <w:rsid w:val="002B5C74"/>
    <w:rsid w:val="002B6680"/>
    <w:rsid w:val="00317501"/>
    <w:rsid w:val="003D3EF4"/>
    <w:rsid w:val="004762D2"/>
    <w:rsid w:val="004E4C2E"/>
    <w:rsid w:val="00631AA3"/>
    <w:rsid w:val="00671EED"/>
    <w:rsid w:val="006826C6"/>
    <w:rsid w:val="00700451"/>
    <w:rsid w:val="007332E8"/>
    <w:rsid w:val="008137FA"/>
    <w:rsid w:val="008C49CB"/>
    <w:rsid w:val="009D4D05"/>
    <w:rsid w:val="00A1408B"/>
    <w:rsid w:val="00A75851"/>
    <w:rsid w:val="00AC74DF"/>
    <w:rsid w:val="00B06D88"/>
    <w:rsid w:val="00B07F84"/>
    <w:rsid w:val="00B6293A"/>
    <w:rsid w:val="00C23981"/>
    <w:rsid w:val="00E77F18"/>
    <w:rsid w:val="00EB4B9B"/>
    <w:rsid w:val="00F476DC"/>
    <w:rsid w:val="00F95A0E"/>
    <w:rsid w:val="0733C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E8CF8"/>
  <w15:docId w15:val="{F7B4A1B4-4680-4B2F-82A1-78F12054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uiPriority w:val="9"/>
    <w:qFormat/>
    <w:pPr>
      <w:spacing w:before="320" w:after="160"/>
      <w:outlineLvl w:val="0"/>
    </w:pPr>
    <w:rPr>
      <w:b/>
      <w:bCs/>
      <w:color w:val="1B3A6B"/>
      <w:sz w:val="28"/>
      <w:szCs w:val="28"/>
    </w:rPr>
  </w:style>
  <w:style w:type="paragraph" w:styleId="Heading2">
    <w:name w:val="heading 2"/>
    <w:link w:val="Heading2Char"/>
    <w:uiPriority w:val="9"/>
    <w:unhideWhenUsed/>
    <w:qFormat/>
    <w:pPr>
      <w:spacing w:before="240" w:after="100"/>
      <w:outlineLvl w:val="1"/>
    </w:pPr>
    <w:rPr>
      <w:b/>
      <w:bCs/>
      <w:color w:val="2E5FA3"/>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8137FA"/>
    <w:pPr>
      <w:tabs>
        <w:tab w:val="center" w:pos="4513"/>
        <w:tab w:val="right" w:pos="9026"/>
      </w:tabs>
    </w:pPr>
  </w:style>
  <w:style w:type="character" w:customStyle="1" w:styleId="HeaderChar">
    <w:name w:val="Header Char"/>
    <w:basedOn w:val="DefaultParagraphFont"/>
    <w:link w:val="Header"/>
    <w:uiPriority w:val="99"/>
    <w:rsid w:val="008137FA"/>
  </w:style>
  <w:style w:type="paragraph" w:styleId="Footer">
    <w:name w:val="footer"/>
    <w:basedOn w:val="Normal"/>
    <w:link w:val="FooterChar"/>
    <w:uiPriority w:val="99"/>
    <w:unhideWhenUsed/>
    <w:rsid w:val="008137FA"/>
    <w:pPr>
      <w:tabs>
        <w:tab w:val="center" w:pos="4513"/>
        <w:tab w:val="right" w:pos="9026"/>
      </w:tabs>
    </w:pPr>
  </w:style>
  <w:style w:type="character" w:customStyle="1" w:styleId="FooterChar">
    <w:name w:val="Footer Char"/>
    <w:basedOn w:val="DefaultParagraphFont"/>
    <w:link w:val="Footer"/>
    <w:uiPriority w:val="99"/>
    <w:rsid w:val="008137FA"/>
  </w:style>
  <w:style w:type="character" w:customStyle="1" w:styleId="Heading1Char">
    <w:name w:val="Heading 1 Char"/>
    <w:basedOn w:val="DefaultParagraphFont"/>
    <w:link w:val="Heading1"/>
    <w:uiPriority w:val="9"/>
    <w:rsid w:val="00AC74DF"/>
    <w:rPr>
      <w:b/>
      <w:bCs/>
      <w:color w:val="1B3A6B"/>
      <w:sz w:val="28"/>
      <w:szCs w:val="28"/>
    </w:rPr>
  </w:style>
  <w:style w:type="character" w:customStyle="1" w:styleId="Heading2Char">
    <w:name w:val="Heading 2 Char"/>
    <w:basedOn w:val="DefaultParagraphFont"/>
    <w:link w:val="Heading2"/>
    <w:uiPriority w:val="9"/>
    <w:rsid w:val="00AC74DF"/>
    <w:rPr>
      <w:b/>
      <w:bCs/>
      <w:color w:val="2E5FA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15DF2C791FE24896A144F5A6B68B8B" ma:contentTypeVersion="4" ma:contentTypeDescription="Create a new document." ma:contentTypeScope="" ma:versionID="7080af3e349b57c31697e0c75cd50887">
  <xsd:schema xmlns:xsd="http://www.w3.org/2001/XMLSchema" xmlns:xs="http://www.w3.org/2001/XMLSchema" xmlns:p="http://schemas.microsoft.com/office/2006/metadata/properties" xmlns:ns2="c64f9cbb-0322-4e18-8f00-4f3621a6fea0" targetNamespace="http://schemas.microsoft.com/office/2006/metadata/properties" ma:root="true" ma:fieldsID="eacb556d5424380b60588d672f23c510" ns2:_="">
    <xsd:import namespace="c64f9cbb-0322-4e18-8f00-4f3621a6fe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f9cbb-0322-4e18-8f00-4f3621a6f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0151EF-30BA-4B43-84D5-2D745E440EA0}">
  <ds:schemaRefs>
    <ds:schemaRef ds:uri="http://schemas.microsoft.com/sharepoint/v3/contenttype/forms"/>
  </ds:schemaRefs>
</ds:datastoreItem>
</file>

<file path=customXml/itemProps2.xml><?xml version="1.0" encoding="utf-8"?>
<ds:datastoreItem xmlns:ds="http://schemas.openxmlformats.org/officeDocument/2006/customXml" ds:itemID="{A056BBE2-0BE4-4BFE-8BE7-788E1320A81C}">
  <ds:schemaRefs>
    <ds:schemaRef ds:uri="http://schemas.microsoft.com/office/2006/metadata/properties"/>
    <ds:schemaRef ds:uri="http://www.w3.org/2000/xmlns/"/>
  </ds:schemaRefs>
</ds:datastoreItem>
</file>

<file path=customXml/itemProps3.xml><?xml version="1.0" encoding="utf-8"?>
<ds:datastoreItem xmlns:ds="http://schemas.openxmlformats.org/officeDocument/2006/customXml" ds:itemID="{DA3CEFF3-E373-42A2-B313-8E5609814345}">
  <ds:schemaRefs>
    <ds:schemaRef ds:uri="http://schemas.microsoft.com/office/2006/metadata/contentType"/>
    <ds:schemaRef ds:uri="http://schemas.microsoft.com/office/2006/metadata/properties/metaAttributes"/>
    <ds:schemaRef ds:uri="http://www.w3.org/2000/xmlns/"/>
    <ds:schemaRef ds:uri="http://www.w3.org/2001/XMLSchema"/>
    <ds:schemaRef ds:uri="c64f9cbb-0322-4e18-8f00-4f3621a6fea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1714</Words>
  <Characters>9774</Characters>
  <Application>Microsoft Office Word</Application>
  <DocSecurity>0</DocSecurity>
  <Lines>81</Lines>
  <Paragraphs>22</Paragraphs>
  <ScaleCrop>false</ScaleCrop>
  <Company/>
  <LinksUpToDate>false</LinksUpToDate>
  <CharactersWithSpaces>11466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Ares Holmes</cp:lastModifiedBy>
  <cp:revision>2</cp:revision>
  <dcterms:created xsi:type="dcterms:W3CDTF">2026-06-04T11:24:00Z</dcterms:created>
  <dcterms:modified xsi:type="dcterms:W3CDTF">2026-06-04T11:24:00Z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0x0101003515DF2C791FE24896A144F5A6B68B8B</vt:lpwstr>
  </property>
</Properties>
</file>