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B3A8" w14:textId="77777777" w:rsidR="004018EE" w:rsidRDefault="004018EE">
      <w:pPr>
        <w:rPr>
          <w:rFonts w:ascii="Abadi" w:hAnsi="Abadi"/>
          <w:b/>
          <w:bCs/>
          <w:sz w:val="28"/>
          <w:szCs w:val="28"/>
        </w:rPr>
      </w:pPr>
    </w:p>
    <w:p w14:paraId="2ED25B06" w14:textId="531D008B" w:rsidR="00317CE2" w:rsidRPr="007A4F1F" w:rsidRDefault="002164FB">
      <w:pPr>
        <w:rPr>
          <w:rFonts w:ascii="Abadi" w:hAnsi="Abadi"/>
          <w:b/>
          <w:bCs/>
          <w:sz w:val="28"/>
          <w:szCs w:val="28"/>
        </w:rPr>
      </w:pPr>
      <w:r w:rsidRPr="007A4F1F">
        <w:rPr>
          <w:rFonts w:ascii="Abadi" w:hAnsi="Abadi"/>
          <w:b/>
          <w:bCs/>
          <w:sz w:val="28"/>
          <w:szCs w:val="28"/>
        </w:rPr>
        <w:t xml:space="preserve">Dear Delegates, </w:t>
      </w:r>
    </w:p>
    <w:p w14:paraId="7C577D7C" w14:textId="77777777" w:rsidR="002164FB" w:rsidRPr="007A4F1F" w:rsidRDefault="002164FB">
      <w:pPr>
        <w:rPr>
          <w:rFonts w:ascii="Abadi" w:hAnsi="Abadi"/>
          <w:sz w:val="28"/>
          <w:szCs w:val="28"/>
        </w:rPr>
      </w:pPr>
    </w:p>
    <w:p w14:paraId="2D23295F" w14:textId="77041915" w:rsidR="00446A3E" w:rsidRPr="007A4F1F" w:rsidRDefault="00446A3E">
      <w:pPr>
        <w:rPr>
          <w:rFonts w:ascii="Abadi" w:hAnsi="Abadi"/>
        </w:rPr>
      </w:pPr>
      <w:r w:rsidRPr="007A4F1F">
        <w:rPr>
          <w:rFonts w:ascii="Abadi" w:hAnsi="Abadi"/>
        </w:rPr>
        <w:t xml:space="preserve">It’s a pleasure to welcome you to the </w:t>
      </w:r>
      <w:r w:rsidR="00AC5977" w:rsidRPr="007A4F1F">
        <w:rPr>
          <w:rFonts w:ascii="Abadi" w:hAnsi="Abadi"/>
        </w:rPr>
        <w:t>202</w:t>
      </w:r>
      <w:r w:rsidR="00FF3C94">
        <w:rPr>
          <w:rFonts w:ascii="Abadi" w:hAnsi="Abadi"/>
        </w:rPr>
        <w:t>5</w:t>
      </w:r>
      <w:r w:rsidR="00AC5977" w:rsidRPr="007A4F1F">
        <w:rPr>
          <w:rFonts w:ascii="Abadi" w:hAnsi="Abadi"/>
        </w:rPr>
        <w:t xml:space="preserve"> </w:t>
      </w:r>
      <w:r w:rsidRPr="007A4F1F">
        <w:rPr>
          <w:rFonts w:ascii="Abadi" w:hAnsi="Abadi"/>
        </w:rPr>
        <w:t xml:space="preserve">Peebles High Model United Nations </w:t>
      </w:r>
      <w:r w:rsidR="00AC5977" w:rsidRPr="007A4F1F">
        <w:rPr>
          <w:rFonts w:ascii="Abadi" w:hAnsi="Abadi"/>
        </w:rPr>
        <w:t xml:space="preserve">conference. </w:t>
      </w:r>
    </w:p>
    <w:p w14:paraId="5A52C22D" w14:textId="77777777" w:rsidR="002B6DD4" w:rsidRPr="007A4F1F" w:rsidRDefault="002B6DD4">
      <w:pPr>
        <w:rPr>
          <w:rFonts w:ascii="Abadi" w:hAnsi="Abadi"/>
        </w:rPr>
      </w:pPr>
    </w:p>
    <w:p w14:paraId="1E1B9469" w14:textId="4621E002" w:rsidR="002B6DD4" w:rsidRPr="007A4F1F" w:rsidRDefault="002B6DD4">
      <w:pPr>
        <w:rPr>
          <w:rFonts w:ascii="Abadi" w:hAnsi="Abadi"/>
        </w:rPr>
      </w:pPr>
      <w:r w:rsidRPr="007A4F1F">
        <w:rPr>
          <w:rFonts w:ascii="Abadi" w:hAnsi="Abadi"/>
        </w:rPr>
        <w:t xml:space="preserve">In this </w:t>
      </w:r>
      <w:r w:rsidR="00FB178D" w:rsidRPr="007A4F1F">
        <w:rPr>
          <w:rFonts w:ascii="Abadi" w:hAnsi="Abadi"/>
        </w:rPr>
        <w:t xml:space="preserve">briefing paper </w:t>
      </w:r>
      <w:r w:rsidR="00C8429A" w:rsidRPr="007A4F1F">
        <w:rPr>
          <w:rFonts w:ascii="Abadi" w:hAnsi="Abadi"/>
        </w:rPr>
        <w:t xml:space="preserve">will intend to guide you </w:t>
      </w:r>
      <w:r w:rsidR="00A53A2E" w:rsidRPr="007A4F1F">
        <w:rPr>
          <w:rFonts w:ascii="Abadi" w:hAnsi="Abadi"/>
        </w:rPr>
        <w:t xml:space="preserve">in </w:t>
      </w:r>
      <w:r w:rsidR="00655455" w:rsidRPr="007A4F1F">
        <w:rPr>
          <w:rFonts w:ascii="Abadi" w:hAnsi="Abadi"/>
        </w:rPr>
        <w:t xml:space="preserve">researching </w:t>
      </w:r>
      <w:r w:rsidR="00A53A2E" w:rsidRPr="007A4F1F">
        <w:rPr>
          <w:rFonts w:ascii="Abadi" w:hAnsi="Abadi"/>
        </w:rPr>
        <w:t xml:space="preserve">the </w:t>
      </w:r>
      <w:r w:rsidR="009C7448" w:rsidRPr="007A4F1F">
        <w:rPr>
          <w:rFonts w:ascii="Abadi" w:hAnsi="Abadi"/>
        </w:rPr>
        <w:t>topic of</w:t>
      </w:r>
      <w:r w:rsidR="00DD4BC2">
        <w:rPr>
          <w:rFonts w:ascii="Abadi" w:hAnsi="Abadi"/>
        </w:rPr>
        <w:t xml:space="preserve"> </w:t>
      </w:r>
      <w:r w:rsidR="00851599">
        <w:rPr>
          <w:rFonts w:ascii="Abadi" w:hAnsi="Abadi"/>
          <w:b/>
          <w:bCs/>
        </w:rPr>
        <w:t>sex trafficking</w:t>
      </w:r>
      <w:r w:rsidR="00DD4BC2">
        <w:rPr>
          <w:rFonts w:ascii="Abadi" w:hAnsi="Abadi"/>
          <w:b/>
          <w:bCs/>
        </w:rPr>
        <w:t xml:space="preserve"> </w:t>
      </w:r>
      <w:r w:rsidR="00DD4BC2">
        <w:rPr>
          <w:rFonts w:ascii="Abadi" w:hAnsi="Abadi"/>
        </w:rPr>
        <w:t>in the PHSMUN 202</w:t>
      </w:r>
      <w:r w:rsidR="00851599">
        <w:rPr>
          <w:rFonts w:ascii="Abadi" w:hAnsi="Abadi"/>
        </w:rPr>
        <w:t>5</w:t>
      </w:r>
      <w:r w:rsidR="002A0717" w:rsidRPr="007A4F1F">
        <w:rPr>
          <w:rFonts w:ascii="Abadi" w:hAnsi="Abadi"/>
        </w:rPr>
        <w:t xml:space="preserve">, </w:t>
      </w:r>
      <w:r w:rsidR="00FF3C94">
        <w:rPr>
          <w:rFonts w:ascii="Abadi" w:hAnsi="Abadi"/>
        </w:rPr>
        <w:t>Women’s C</w:t>
      </w:r>
      <w:r w:rsidR="00FF3C94" w:rsidRPr="007A4F1F">
        <w:rPr>
          <w:rFonts w:ascii="Abadi" w:hAnsi="Abadi"/>
        </w:rPr>
        <w:t>ommittee</w:t>
      </w:r>
      <w:r w:rsidR="00FF3C94">
        <w:rPr>
          <w:rFonts w:ascii="Abadi" w:hAnsi="Abadi"/>
        </w:rPr>
        <w:t>.</w:t>
      </w:r>
      <w:r w:rsidR="00FF3C94" w:rsidRPr="007A4F1F">
        <w:rPr>
          <w:rFonts w:ascii="Abadi" w:hAnsi="Abadi"/>
        </w:rPr>
        <w:t xml:space="preserve"> The</w:t>
      </w:r>
      <w:r w:rsidR="00A35DCA" w:rsidRPr="007A4F1F">
        <w:rPr>
          <w:rFonts w:ascii="Abadi" w:hAnsi="Abadi"/>
        </w:rPr>
        <w:t xml:space="preserve"> information you gather will </w:t>
      </w:r>
      <w:r w:rsidR="00CB10F1" w:rsidRPr="007A4F1F">
        <w:rPr>
          <w:rFonts w:ascii="Abadi" w:hAnsi="Abadi"/>
        </w:rPr>
        <w:t>eventually come to help you write you</w:t>
      </w:r>
      <w:r w:rsidR="00FF7257" w:rsidRPr="007A4F1F">
        <w:rPr>
          <w:rFonts w:ascii="Abadi" w:hAnsi="Abadi"/>
        </w:rPr>
        <w:t xml:space="preserve">r </w:t>
      </w:r>
      <w:r w:rsidR="00042E05" w:rsidRPr="007A4F1F">
        <w:rPr>
          <w:rFonts w:ascii="Abadi" w:hAnsi="Abadi"/>
        </w:rPr>
        <w:t>resolution</w:t>
      </w:r>
      <w:r w:rsidR="00FF3C94">
        <w:rPr>
          <w:rFonts w:ascii="Abadi" w:hAnsi="Abadi"/>
        </w:rPr>
        <w:t xml:space="preserve">. </w:t>
      </w:r>
      <w:r w:rsidR="007A4F1F">
        <w:rPr>
          <w:rFonts w:ascii="Abadi" w:hAnsi="Abadi"/>
        </w:rPr>
        <w:t xml:space="preserve">For </w:t>
      </w:r>
      <w:r w:rsidR="00FF3C94">
        <w:rPr>
          <w:rFonts w:ascii="Abadi" w:hAnsi="Abadi"/>
        </w:rPr>
        <w:t>the Women’s Committee</w:t>
      </w:r>
      <w:r w:rsidR="007A4F1F">
        <w:rPr>
          <w:rFonts w:ascii="Abadi" w:hAnsi="Abadi"/>
        </w:rPr>
        <w:t xml:space="preserve"> your</w:t>
      </w:r>
      <w:r w:rsidR="00F25E48" w:rsidRPr="007A4F1F">
        <w:rPr>
          <w:rFonts w:ascii="Abadi" w:hAnsi="Abadi"/>
        </w:rPr>
        <w:t xml:space="preserve"> two amazing chairs </w:t>
      </w:r>
      <w:r w:rsidR="00D1202A" w:rsidRPr="007A4F1F">
        <w:rPr>
          <w:rFonts w:ascii="Abadi" w:hAnsi="Abadi"/>
        </w:rPr>
        <w:t>in June will be Jason Claridg</w:t>
      </w:r>
      <w:r w:rsidR="006F05F4" w:rsidRPr="007A4F1F">
        <w:rPr>
          <w:rFonts w:ascii="Abadi" w:hAnsi="Abadi"/>
        </w:rPr>
        <w:t>e</w:t>
      </w:r>
      <w:r w:rsidR="00DA4798" w:rsidRPr="007A4F1F">
        <w:rPr>
          <w:rFonts w:ascii="Abadi" w:hAnsi="Abadi"/>
        </w:rPr>
        <w:t>, he/him</w:t>
      </w:r>
      <w:r w:rsidR="0065626D">
        <w:rPr>
          <w:rFonts w:ascii="Abadi" w:hAnsi="Abadi"/>
        </w:rPr>
        <w:t xml:space="preserve"> and Alec Weston so you will be in great hands. </w:t>
      </w:r>
    </w:p>
    <w:p w14:paraId="3BDF5740" w14:textId="77777777" w:rsidR="00846B05" w:rsidRPr="007A4F1F" w:rsidRDefault="00846B05">
      <w:pPr>
        <w:rPr>
          <w:rFonts w:ascii="Abadi" w:hAnsi="Abadi"/>
        </w:rPr>
      </w:pPr>
    </w:p>
    <w:p w14:paraId="3F20E89E" w14:textId="3D496036" w:rsidR="007153DB" w:rsidRPr="007153DB" w:rsidRDefault="00846B05">
      <w:pPr>
        <w:rPr>
          <w:rFonts w:ascii="Abadi" w:hAnsi="Abadi"/>
        </w:rPr>
      </w:pPr>
      <w:r w:rsidRPr="007A4F1F">
        <w:rPr>
          <w:rFonts w:ascii="Abadi" w:hAnsi="Abadi"/>
        </w:rPr>
        <w:t xml:space="preserve">The more information </w:t>
      </w:r>
      <w:r w:rsidR="00A27469" w:rsidRPr="007A4F1F">
        <w:rPr>
          <w:rFonts w:ascii="Abadi" w:hAnsi="Abadi"/>
        </w:rPr>
        <w:t xml:space="preserve">and understanding you gain </w:t>
      </w:r>
      <w:r w:rsidR="004F0955" w:rsidRPr="007A4F1F">
        <w:rPr>
          <w:rFonts w:ascii="Abadi" w:hAnsi="Abadi"/>
        </w:rPr>
        <w:t xml:space="preserve">on the two topics </w:t>
      </w:r>
      <w:r w:rsidR="00F4061F" w:rsidRPr="007A4F1F">
        <w:rPr>
          <w:rFonts w:ascii="Abadi" w:hAnsi="Abadi"/>
        </w:rPr>
        <w:t xml:space="preserve">of debate, </w:t>
      </w:r>
      <w:r w:rsidR="00D94902" w:rsidRPr="007A4F1F">
        <w:rPr>
          <w:rFonts w:ascii="Abadi" w:hAnsi="Abadi"/>
        </w:rPr>
        <w:t xml:space="preserve">the more you can influence </w:t>
      </w:r>
      <w:r w:rsidR="00EE0ECB" w:rsidRPr="007A4F1F">
        <w:rPr>
          <w:rFonts w:ascii="Abadi" w:hAnsi="Abadi"/>
        </w:rPr>
        <w:t>the process of resolution writing</w:t>
      </w:r>
      <w:r w:rsidR="00AD3993" w:rsidRPr="007A4F1F">
        <w:rPr>
          <w:rFonts w:ascii="Abadi" w:hAnsi="Abadi"/>
        </w:rPr>
        <w:t xml:space="preserve">, </w:t>
      </w:r>
      <w:r w:rsidR="0064408A" w:rsidRPr="007A4F1F">
        <w:rPr>
          <w:rFonts w:ascii="Abadi" w:hAnsi="Abadi"/>
        </w:rPr>
        <w:t>open floor debate</w:t>
      </w:r>
      <w:r w:rsidR="00AD3993" w:rsidRPr="007A4F1F">
        <w:rPr>
          <w:rFonts w:ascii="Abadi" w:hAnsi="Abadi"/>
        </w:rPr>
        <w:t xml:space="preserve"> and your PHSMUN </w:t>
      </w:r>
      <w:r w:rsidR="00A44AE4" w:rsidRPr="007A4F1F">
        <w:rPr>
          <w:rFonts w:ascii="Abadi" w:hAnsi="Abadi"/>
        </w:rPr>
        <w:t>experience all together.</w:t>
      </w:r>
      <w:r w:rsidR="006C0947">
        <w:rPr>
          <w:rFonts w:ascii="Abadi" w:hAnsi="Abadi"/>
        </w:rPr>
        <w:t xml:space="preserve"> Just a quick reminder, i</w:t>
      </w:r>
      <w:r w:rsidR="008D4D9C" w:rsidRPr="007A4F1F">
        <w:rPr>
          <w:rFonts w:ascii="Abadi" w:hAnsi="Abadi"/>
        </w:rPr>
        <w:t>f you choose to write a resolution you will need to email it to our chair</w:t>
      </w:r>
      <w:r w:rsidR="00E0207A">
        <w:rPr>
          <w:rFonts w:ascii="Abadi" w:hAnsi="Abadi"/>
        </w:rPr>
        <w:t>, Jason</w:t>
      </w:r>
      <w:r w:rsidR="008D4D9C" w:rsidRPr="007A4F1F">
        <w:rPr>
          <w:rFonts w:ascii="Abadi" w:hAnsi="Abadi"/>
        </w:rPr>
        <w:t xml:space="preserve"> </w:t>
      </w:r>
      <w:r w:rsidR="00A63E99" w:rsidRPr="007A4F1F">
        <w:rPr>
          <w:rFonts w:ascii="Abadi" w:hAnsi="Abadi"/>
        </w:rPr>
        <w:t xml:space="preserve">and bring in an extra paper copy </w:t>
      </w:r>
      <w:r w:rsidR="006C0947">
        <w:rPr>
          <w:rFonts w:ascii="Abadi" w:hAnsi="Abadi"/>
        </w:rPr>
        <w:t xml:space="preserve">with you </w:t>
      </w:r>
      <w:r w:rsidR="00A63E99" w:rsidRPr="007A4F1F">
        <w:rPr>
          <w:rFonts w:ascii="Abadi" w:hAnsi="Abadi"/>
        </w:rPr>
        <w:t>on the day of the conference.</w:t>
      </w:r>
      <w:r w:rsidR="00CF2AA8">
        <w:rPr>
          <w:rFonts w:ascii="Abadi" w:hAnsi="Abadi"/>
        </w:rPr>
        <w:t xml:space="preserve"> </w:t>
      </w:r>
      <w:r w:rsidR="00EF74E8">
        <w:rPr>
          <w:rFonts w:ascii="Abadi" w:hAnsi="Abadi"/>
        </w:rPr>
        <w:t xml:space="preserve">We encourage you </w:t>
      </w:r>
      <w:r w:rsidR="00977B15">
        <w:rPr>
          <w:rFonts w:ascii="Abadi" w:hAnsi="Abadi"/>
        </w:rPr>
        <w:t xml:space="preserve">to learn all you can about </w:t>
      </w:r>
      <w:r w:rsidR="00006D30">
        <w:rPr>
          <w:rFonts w:ascii="Abadi" w:hAnsi="Abadi"/>
        </w:rPr>
        <w:t xml:space="preserve">your topics </w:t>
      </w:r>
      <w:r w:rsidR="000C625A">
        <w:rPr>
          <w:rFonts w:ascii="Abadi" w:hAnsi="Abadi"/>
        </w:rPr>
        <w:t>and</w:t>
      </w:r>
      <w:r w:rsidR="008F7708">
        <w:rPr>
          <w:rFonts w:ascii="Abadi" w:hAnsi="Abadi"/>
        </w:rPr>
        <w:t xml:space="preserve"> your country </w:t>
      </w:r>
      <w:proofErr w:type="gramStart"/>
      <w:r w:rsidR="00CF2AA8">
        <w:rPr>
          <w:rFonts w:ascii="Abadi" w:hAnsi="Abadi"/>
        </w:rPr>
        <w:t>in regard to</w:t>
      </w:r>
      <w:proofErr w:type="gramEnd"/>
      <w:r w:rsidR="00CF2AA8">
        <w:rPr>
          <w:rFonts w:ascii="Abadi" w:hAnsi="Abadi"/>
        </w:rPr>
        <w:t xml:space="preserve"> the two selected topics. </w:t>
      </w:r>
      <w:r w:rsidR="000C625A">
        <w:rPr>
          <w:rFonts w:ascii="Abadi" w:hAnsi="Abadi"/>
        </w:rPr>
        <w:t>For th</w:t>
      </w:r>
      <w:r w:rsidR="009240DE">
        <w:rPr>
          <w:rFonts w:ascii="Abadi" w:hAnsi="Abadi"/>
        </w:rPr>
        <w:t xml:space="preserve">is briefing paper, it will talk about </w:t>
      </w:r>
      <w:r w:rsidR="002F1121">
        <w:rPr>
          <w:rFonts w:ascii="Abadi" w:hAnsi="Abadi"/>
          <w:b/>
          <w:bCs/>
        </w:rPr>
        <w:t xml:space="preserve">sex trafficking </w:t>
      </w:r>
      <w:r w:rsidR="00D56B82">
        <w:rPr>
          <w:rFonts w:ascii="Abadi" w:hAnsi="Abadi"/>
        </w:rPr>
        <w:t xml:space="preserve">(led by Jason). </w:t>
      </w:r>
      <w:r w:rsidR="001B2756">
        <w:rPr>
          <w:rFonts w:ascii="Abadi" w:hAnsi="Abadi"/>
        </w:rPr>
        <w:t xml:space="preserve">Please send all your resolutions etc </w:t>
      </w:r>
      <w:r w:rsidR="00623D30">
        <w:rPr>
          <w:rFonts w:ascii="Abadi" w:hAnsi="Abadi"/>
        </w:rPr>
        <w:t xml:space="preserve">relating </w:t>
      </w:r>
      <w:r w:rsidR="001B2756">
        <w:rPr>
          <w:rFonts w:ascii="Abadi" w:hAnsi="Abadi"/>
        </w:rPr>
        <w:t>to</w:t>
      </w:r>
      <w:r w:rsidR="00172A9C">
        <w:rPr>
          <w:rFonts w:ascii="Abadi" w:hAnsi="Abadi"/>
        </w:rPr>
        <w:t xml:space="preserve"> </w:t>
      </w:r>
      <w:r w:rsidR="007E7B48">
        <w:rPr>
          <w:rFonts w:ascii="Abadi" w:hAnsi="Abadi"/>
        </w:rPr>
        <w:t xml:space="preserve">sex trafficking </w:t>
      </w:r>
      <w:r w:rsidR="00172A9C">
        <w:rPr>
          <w:rFonts w:ascii="Abadi" w:hAnsi="Abadi"/>
        </w:rPr>
        <w:t xml:space="preserve">to </w:t>
      </w:r>
      <w:r w:rsidR="00E0207A">
        <w:rPr>
          <w:rFonts w:ascii="Abadi" w:hAnsi="Abadi"/>
        </w:rPr>
        <w:t xml:space="preserve">Jason Claridge with a link to his email below. </w:t>
      </w:r>
    </w:p>
    <w:p w14:paraId="783709BA" w14:textId="77777777" w:rsidR="00DC6222" w:rsidRDefault="00DC6222">
      <w:pPr>
        <w:rPr>
          <w:rFonts w:ascii="Abadi" w:hAnsi="Abadi"/>
        </w:rPr>
      </w:pPr>
    </w:p>
    <w:p w14:paraId="6A062BD8" w14:textId="77777777" w:rsidR="00334DD2" w:rsidRDefault="00DC6222">
      <w:pPr>
        <w:rPr>
          <w:rFonts w:ascii="Abadi" w:hAnsi="Abadi"/>
        </w:rPr>
      </w:pPr>
      <w:r>
        <w:rPr>
          <w:rFonts w:ascii="Abadi" w:hAnsi="Abadi"/>
        </w:rPr>
        <w:t xml:space="preserve">Hope you enjoy and </w:t>
      </w:r>
      <w:r w:rsidR="00334DD2">
        <w:rPr>
          <w:rFonts w:ascii="Abadi" w:hAnsi="Abadi"/>
        </w:rPr>
        <w:t xml:space="preserve">we look forward to seeing you in June! </w:t>
      </w:r>
    </w:p>
    <w:p w14:paraId="13F97187" w14:textId="77777777" w:rsidR="00334DD2" w:rsidRDefault="00334DD2">
      <w:pPr>
        <w:rPr>
          <w:rFonts w:ascii="Abadi" w:hAnsi="Abadi"/>
        </w:rPr>
      </w:pPr>
    </w:p>
    <w:p w14:paraId="638501D0" w14:textId="230536AD" w:rsidR="00334DD2" w:rsidRPr="007A4F1F" w:rsidRDefault="00334DD2" w:rsidP="001D06EE">
      <w:pPr>
        <w:rPr>
          <w:rFonts w:ascii="Abadi" w:hAnsi="Abadi"/>
        </w:rPr>
      </w:pPr>
      <w:r w:rsidRPr="007A4F1F">
        <w:rPr>
          <w:rFonts w:ascii="Abadi" w:hAnsi="Abadi"/>
        </w:rPr>
        <w:t>Please feel free to contact Jason if you come into any challenges or difficulties with formatting or your</w:t>
      </w:r>
      <w:r w:rsidR="007E7B48">
        <w:rPr>
          <w:rFonts w:ascii="Abadi" w:hAnsi="Abadi"/>
        </w:rPr>
        <w:t xml:space="preserve"> resolutions</w:t>
      </w:r>
      <w:r w:rsidR="00C5193B">
        <w:rPr>
          <w:rFonts w:ascii="Abadi" w:hAnsi="Abadi"/>
        </w:rPr>
        <w:t xml:space="preserve">, </w:t>
      </w:r>
      <w:r w:rsidRPr="007A4F1F">
        <w:rPr>
          <w:rFonts w:ascii="Abadi" w:hAnsi="Abadi"/>
        </w:rPr>
        <w:t>whose email</w:t>
      </w:r>
      <w:r w:rsidR="00172A9C">
        <w:rPr>
          <w:rFonts w:ascii="Abadi" w:hAnsi="Abadi"/>
        </w:rPr>
        <w:t xml:space="preserve"> is</w:t>
      </w:r>
      <w:r w:rsidRPr="007A4F1F">
        <w:rPr>
          <w:rFonts w:ascii="Abadi" w:hAnsi="Abadi"/>
        </w:rPr>
        <w:t xml:space="preserve"> shown below:</w:t>
      </w:r>
    </w:p>
    <w:p w14:paraId="312C8295" w14:textId="0D764D85" w:rsidR="00D56B82" w:rsidRPr="00D56B82" w:rsidRDefault="00D56B82" w:rsidP="00D56B82">
      <w:pPr>
        <w:pStyle w:val="p1"/>
        <w:rPr>
          <w:rFonts w:ascii="Abadi" w:hAnsi="Abadi"/>
          <w:color w:val="FF0000"/>
        </w:rPr>
      </w:pPr>
    </w:p>
    <w:p w14:paraId="156A7CAF" w14:textId="77777777" w:rsidR="00E0207A" w:rsidRDefault="00E0207A"/>
    <w:p w14:paraId="70EFA11E" w14:textId="1877D20B" w:rsidR="00AE3F26" w:rsidRPr="008454C1" w:rsidRDefault="00E0207A">
      <w:pPr>
        <w:rPr>
          <w:rFonts w:ascii="Abadi" w:hAnsi="Abadi"/>
          <w:sz w:val="24"/>
          <w:szCs w:val="24"/>
        </w:rPr>
      </w:pPr>
      <w:hyperlink r:id="rId7" w:history="1">
        <w:r>
          <w:rPr>
            <w:rStyle w:val="Hyperlink"/>
            <w:rFonts w:ascii="Abadi" w:hAnsi="Abadi"/>
            <w:sz w:val="26"/>
            <w:szCs w:val="26"/>
          </w:rPr>
          <w:t>Email Jason Claridge here (resolutions etc)</w:t>
        </w:r>
      </w:hyperlink>
    </w:p>
    <w:p w14:paraId="3E708162" w14:textId="77777777" w:rsidR="00AE3F26" w:rsidRDefault="00AE3F26">
      <w:pPr>
        <w:rPr>
          <w:rFonts w:ascii="Abadi" w:hAnsi="Abadi"/>
          <w:sz w:val="24"/>
          <w:szCs w:val="24"/>
        </w:rPr>
      </w:pPr>
    </w:p>
    <w:p w14:paraId="5D1B44D6" w14:textId="77777777" w:rsidR="00AE3F26" w:rsidRDefault="00AE3F26">
      <w:pPr>
        <w:rPr>
          <w:rFonts w:ascii="Abadi" w:hAnsi="Abadi"/>
          <w:sz w:val="24"/>
          <w:szCs w:val="24"/>
        </w:rPr>
      </w:pPr>
    </w:p>
    <w:p w14:paraId="1F03D102" w14:textId="321F7CC8" w:rsidR="00AE3F26" w:rsidRPr="004018EE" w:rsidRDefault="00B454DC">
      <w:pPr>
        <w:rPr>
          <w:rFonts w:ascii="Abadi" w:hAnsi="Abadi"/>
        </w:rPr>
      </w:pPr>
      <w:r>
        <w:rPr>
          <w:rFonts w:ascii="Abadi" w:hAnsi="Abadi"/>
        </w:rPr>
        <w:t>(</w:t>
      </w:r>
      <w:r w:rsidR="004018EE">
        <w:rPr>
          <w:rFonts w:ascii="Abadi" w:hAnsi="Abadi"/>
        </w:rPr>
        <w:t>Please find the</w:t>
      </w:r>
      <w:r>
        <w:rPr>
          <w:rFonts w:ascii="Abadi" w:hAnsi="Abadi"/>
        </w:rPr>
        <w:t xml:space="preserve"> briefing paper on the following page)</w:t>
      </w:r>
    </w:p>
    <w:p w14:paraId="7867268F" w14:textId="77777777" w:rsidR="00AE3F26" w:rsidRDefault="00AE3F26">
      <w:pPr>
        <w:rPr>
          <w:rFonts w:ascii="Abadi" w:hAnsi="Abadi"/>
          <w:sz w:val="24"/>
          <w:szCs w:val="24"/>
        </w:rPr>
      </w:pPr>
    </w:p>
    <w:p w14:paraId="1A4194F5" w14:textId="77777777" w:rsidR="00AE3F26" w:rsidRDefault="00AE3F26">
      <w:pPr>
        <w:rPr>
          <w:rFonts w:ascii="Abadi" w:hAnsi="Abadi"/>
          <w:sz w:val="24"/>
          <w:szCs w:val="24"/>
        </w:rPr>
      </w:pPr>
    </w:p>
    <w:p w14:paraId="5EBDEB0F" w14:textId="77777777" w:rsidR="008454C1" w:rsidRDefault="008454C1">
      <w:pPr>
        <w:rPr>
          <w:rFonts w:ascii="Abadi" w:hAnsi="Abadi"/>
          <w:b/>
          <w:bCs/>
          <w:sz w:val="28"/>
          <w:szCs w:val="28"/>
          <w:u w:val="single"/>
        </w:rPr>
      </w:pPr>
    </w:p>
    <w:p w14:paraId="1D1CF297" w14:textId="77777777" w:rsidR="008454C1" w:rsidRDefault="008454C1">
      <w:pPr>
        <w:rPr>
          <w:rFonts w:ascii="Abadi" w:hAnsi="Abadi"/>
          <w:b/>
          <w:bCs/>
          <w:sz w:val="28"/>
          <w:szCs w:val="28"/>
          <w:u w:val="single"/>
        </w:rPr>
      </w:pPr>
    </w:p>
    <w:p w14:paraId="00043AF3" w14:textId="77777777" w:rsidR="008454C1" w:rsidRDefault="008454C1">
      <w:pPr>
        <w:rPr>
          <w:rFonts w:ascii="Abadi" w:hAnsi="Abadi"/>
          <w:b/>
          <w:bCs/>
          <w:sz w:val="28"/>
          <w:szCs w:val="28"/>
          <w:u w:val="single"/>
        </w:rPr>
      </w:pPr>
    </w:p>
    <w:p w14:paraId="053247C1" w14:textId="77777777" w:rsidR="004018EE" w:rsidRDefault="004018EE">
      <w:pPr>
        <w:rPr>
          <w:rFonts w:ascii="Abadi" w:hAnsi="Abadi"/>
          <w:b/>
          <w:bCs/>
          <w:sz w:val="28"/>
          <w:szCs w:val="28"/>
          <w:u w:val="single"/>
        </w:rPr>
      </w:pPr>
    </w:p>
    <w:p w14:paraId="5430E3F9" w14:textId="77777777" w:rsidR="004018EE" w:rsidRDefault="004018EE">
      <w:pPr>
        <w:rPr>
          <w:rFonts w:ascii="Abadi" w:hAnsi="Abadi"/>
          <w:b/>
          <w:bCs/>
          <w:sz w:val="28"/>
          <w:szCs w:val="28"/>
          <w:u w:val="single"/>
        </w:rPr>
      </w:pPr>
    </w:p>
    <w:p w14:paraId="7EEB223E" w14:textId="77777777" w:rsidR="004018EE" w:rsidRDefault="004018EE">
      <w:pPr>
        <w:rPr>
          <w:rFonts w:ascii="Abadi" w:hAnsi="Abadi"/>
          <w:b/>
          <w:bCs/>
          <w:sz w:val="28"/>
          <w:szCs w:val="28"/>
          <w:u w:val="single"/>
        </w:rPr>
      </w:pPr>
    </w:p>
    <w:p w14:paraId="5C125B0B" w14:textId="77777777" w:rsidR="004018EE" w:rsidRDefault="004018EE">
      <w:pPr>
        <w:rPr>
          <w:rFonts w:ascii="Abadi" w:hAnsi="Abadi"/>
          <w:b/>
          <w:bCs/>
          <w:sz w:val="28"/>
          <w:szCs w:val="28"/>
          <w:u w:val="single"/>
        </w:rPr>
      </w:pPr>
    </w:p>
    <w:p w14:paraId="54228B0F" w14:textId="77777777" w:rsidR="004018EE" w:rsidRDefault="004018EE">
      <w:pPr>
        <w:rPr>
          <w:rFonts w:ascii="Abadi" w:hAnsi="Abadi"/>
          <w:b/>
          <w:bCs/>
          <w:sz w:val="28"/>
          <w:szCs w:val="28"/>
          <w:u w:val="single"/>
        </w:rPr>
      </w:pPr>
    </w:p>
    <w:p w14:paraId="7266FC49" w14:textId="77777777" w:rsidR="004018EE" w:rsidRDefault="004018EE">
      <w:pPr>
        <w:rPr>
          <w:rFonts w:ascii="Abadi" w:hAnsi="Abadi"/>
          <w:b/>
          <w:bCs/>
          <w:sz w:val="28"/>
          <w:szCs w:val="28"/>
          <w:u w:val="single"/>
        </w:rPr>
      </w:pPr>
    </w:p>
    <w:p w14:paraId="5C2F5BE3" w14:textId="77777777" w:rsidR="004018EE" w:rsidRDefault="004018EE">
      <w:pPr>
        <w:rPr>
          <w:rFonts w:ascii="Abadi" w:hAnsi="Abadi"/>
          <w:b/>
          <w:bCs/>
          <w:sz w:val="28"/>
          <w:szCs w:val="28"/>
          <w:u w:val="single"/>
        </w:rPr>
      </w:pPr>
    </w:p>
    <w:p w14:paraId="2C429D14" w14:textId="77777777" w:rsidR="004018EE" w:rsidRDefault="004018EE">
      <w:pPr>
        <w:rPr>
          <w:rFonts w:ascii="Abadi" w:hAnsi="Abadi"/>
          <w:b/>
          <w:bCs/>
          <w:sz w:val="28"/>
          <w:szCs w:val="28"/>
          <w:u w:val="single"/>
        </w:rPr>
      </w:pPr>
    </w:p>
    <w:p w14:paraId="22DDF738" w14:textId="77777777" w:rsidR="00B454DC" w:rsidRDefault="00B454DC">
      <w:pPr>
        <w:rPr>
          <w:rFonts w:ascii="Abadi" w:hAnsi="Abadi"/>
          <w:b/>
          <w:bCs/>
          <w:sz w:val="28"/>
          <w:szCs w:val="28"/>
          <w:u w:val="single"/>
        </w:rPr>
      </w:pPr>
    </w:p>
    <w:p w14:paraId="28388240" w14:textId="0634639B" w:rsidR="00D56B82" w:rsidRDefault="00D56B82">
      <w:pPr>
        <w:rPr>
          <w:rFonts w:ascii="Abadi" w:hAnsi="Abadi"/>
          <w:b/>
          <w:bCs/>
          <w:sz w:val="28"/>
          <w:szCs w:val="28"/>
          <w:u w:val="single"/>
        </w:rPr>
      </w:pPr>
      <w:r>
        <w:rPr>
          <w:rFonts w:ascii="Abadi" w:hAnsi="Abadi"/>
          <w:b/>
          <w:bCs/>
          <w:sz w:val="28"/>
          <w:szCs w:val="28"/>
          <w:u w:val="single"/>
        </w:rPr>
        <w:t xml:space="preserve">Topic: </w:t>
      </w:r>
      <w:r w:rsidR="008454C1">
        <w:rPr>
          <w:rFonts w:ascii="Abadi" w:hAnsi="Abadi"/>
          <w:b/>
          <w:bCs/>
          <w:sz w:val="28"/>
          <w:szCs w:val="28"/>
          <w:u w:val="single"/>
        </w:rPr>
        <w:t>TQO</w:t>
      </w:r>
      <w:r w:rsidR="00083D49">
        <w:rPr>
          <w:rFonts w:ascii="Abadi" w:hAnsi="Abadi"/>
          <w:b/>
          <w:bCs/>
          <w:sz w:val="28"/>
          <w:szCs w:val="28"/>
          <w:u w:val="single"/>
        </w:rPr>
        <w:t xml:space="preserve"> </w:t>
      </w:r>
      <w:r w:rsidR="007E7B48">
        <w:rPr>
          <w:rFonts w:ascii="Abadi" w:hAnsi="Abadi"/>
          <w:b/>
          <w:bCs/>
          <w:sz w:val="28"/>
          <w:szCs w:val="28"/>
          <w:u w:val="single"/>
        </w:rPr>
        <w:t>Sex Trafficking</w:t>
      </w:r>
    </w:p>
    <w:p w14:paraId="7C9568F0" w14:textId="77777777" w:rsidR="004018EE" w:rsidRDefault="004018EE">
      <w:pPr>
        <w:rPr>
          <w:rFonts w:ascii="Abadi" w:hAnsi="Abadi"/>
          <w:b/>
          <w:bCs/>
          <w:sz w:val="28"/>
          <w:szCs w:val="28"/>
          <w:u w:val="single"/>
        </w:rPr>
      </w:pPr>
    </w:p>
    <w:p w14:paraId="79E21402" w14:textId="77777777" w:rsidR="0093051E" w:rsidRDefault="0093051E" w:rsidP="0093051E">
      <w:pPr>
        <w:rPr>
          <w:rFonts w:ascii="Abadi" w:hAnsi="Abadi"/>
          <w:b/>
          <w:bCs/>
          <w:sz w:val="28"/>
          <w:szCs w:val="28"/>
          <w:u w:val="single"/>
        </w:rPr>
      </w:pPr>
    </w:p>
    <w:p w14:paraId="5E98333F" w14:textId="33EE69E5" w:rsidR="0093051E" w:rsidRPr="004018EE" w:rsidRDefault="0093051E" w:rsidP="0093051E">
      <w:pPr>
        <w:rPr>
          <w:rFonts w:ascii="Abadi" w:hAnsi="Abadi"/>
          <w:b/>
          <w:bCs/>
          <w:color w:val="000000" w:themeColor="text1"/>
          <w:sz w:val="28"/>
          <w:szCs w:val="28"/>
        </w:rPr>
      </w:pPr>
      <w:r w:rsidRPr="004018EE">
        <w:rPr>
          <w:rFonts w:ascii="Abadi" w:hAnsi="Abadi"/>
          <w:b/>
          <w:bCs/>
          <w:color w:val="000000" w:themeColor="text1"/>
          <w:sz w:val="28"/>
          <w:szCs w:val="28"/>
        </w:rPr>
        <w:t>Topic Summary:</w:t>
      </w:r>
    </w:p>
    <w:p w14:paraId="6D7F0435" w14:textId="77777777" w:rsidR="0093051E" w:rsidRDefault="0093051E" w:rsidP="0093051E">
      <w:pPr>
        <w:rPr>
          <w:rFonts w:ascii="Abadi" w:hAnsi="Abadi"/>
          <w:b/>
          <w:bCs/>
          <w:color w:val="000000" w:themeColor="text1"/>
        </w:rPr>
      </w:pPr>
    </w:p>
    <w:p w14:paraId="0FF2EE94" w14:textId="71268311" w:rsidR="0093051E" w:rsidRDefault="0093051E" w:rsidP="0093051E">
      <w:pPr>
        <w:rPr>
          <w:rFonts w:ascii="Abadi" w:hAnsi="Abadi"/>
          <w:color w:val="000000" w:themeColor="text1"/>
        </w:rPr>
      </w:pPr>
      <w:r w:rsidRPr="0093051E">
        <w:rPr>
          <w:rFonts w:ascii="Abadi" w:hAnsi="Abadi"/>
          <w:b/>
          <w:bCs/>
          <w:color w:val="000000" w:themeColor="text1"/>
        </w:rPr>
        <w:t>Sex trafficking</w:t>
      </w:r>
      <w:r w:rsidRPr="0093051E">
        <w:rPr>
          <w:rFonts w:ascii="Abadi" w:hAnsi="Abadi"/>
          <w:color w:val="000000" w:themeColor="text1"/>
        </w:rPr>
        <w:t xml:space="preserve"> is a form of human trafficking where individuals are coerced, deceived, or forced into sexual exploitation. It is a global human rights crisis affecting millions, particularly women and children. Victims are often trafficked across borders or within their own countries, frequently by criminal networks. Root causes include poverty, lack of education, gender inequality, armed conflict, corruption, and weak law enforcement.</w:t>
      </w:r>
    </w:p>
    <w:p w14:paraId="43BBBE77" w14:textId="77777777" w:rsidR="0093051E" w:rsidRPr="0093051E" w:rsidRDefault="0093051E" w:rsidP="0093051E">
      <w:pPr>
        <w:rPr>
          <w:rFonts w:ascii="Abadi" w:hAnsi="Abadi"/>
          <w:color w:val="000000" w:themeColor="text1"/>
        </w:rPr>
      </w:pPr>
    </w:p>
    <w:p w14:paraId="1189E114" w14:textId="77777777" w:rsidR="00BE7C6A" w:rsidRDefault="00BE7C6A" w:rsidP="0093051E">
      <w:pPr>
        <w:rPr>
          <w:rFonts w:ascii="Abadi" w:hAnsi="Abadi"/>
          <w:color w:val="000000" w:themeColor="text1"/>
        </w:rPr>
      </w:pPr>
    </w:p>
    <w:p w14:paraId="75B74C73" w14:textId="5A0F21A0" w:rsidR="0093051E" w:rsidRDefault="0093051E" w:rsidP="0093051E">
      <w:pPr>
        <w:rPr>
          <w:rFonts w:ascii="Abadi" w:hAnsi="Abadi"/>
          <w:color w:val="000000" w:themeColor="text1"/>
        </w:rPr>
      </w:pPr>
      <w:r w:rsidRPr="0093051E">
        <w:rPr>
          <w:rFonts w:ascii="Abadi" w:hAnsi="Abadi"/>
          <w:color w:val="000000" w:themeColor="text1"/>
        </w:rPr>
        <w:t xml:space="preserve">Sex trafficking is a lucrative illegal industry, generating an estimated </w:t>
      </w:r>
      <w:r w:rsidRPr="0093051E">
        <w:rPr>
          <w:rFonts w:ascii="Abadi" w:hAnsi="Abadi"/>
          <w:b/>
          <w:bCs/>
          <w:color w:val="000000" w:themeColor="text1"/>
        </w:rPr>
        <w:t>$99 billion annually</w:t>
      </w:r>
      <w:r w:rsidRPr="0093051E">
        <w:rPr>
          <w:rFonts w:ascii="Abadi" w:hAnsi="Abadi"/>
          <w:color w:val="000000" w:themeColor="text1"/>
        </w:rPr>
        <w:t xml:space="preserve"> (according to the International Labour Organization). Despite widespread condemnation, efforts to combat it are often hindered by insufficient international cooperation, underreporting, victim stigma, and inadequate support systems.</w:t>
      </w:r>
    </w:p>
    <w:p w14:paraId="32BBE84D" w14:textId="77777777" w:rsidR="00BE7C6A" w:rsidRDefault="00BE7C6A" w:rsidP="0093051E">
      <w:pPr>
        <w:rPr>
          <w:rFonts w:ascii="Abadi" w:hAnsi="Abadi"/>
          <w:color w:val="000000" w:themeColor="text1"/>
        </w:rPr>
      </w:pPr>
    </w:p>
    <w:p w14:paraId="6098545B" w14:textId="77777777" w:rsidR="00BE7C6A" w:rsidRPr="00BE7C6A" w:rsidRDefault="00BE7C6A" w:rsidP="00BE7C6A">
      <w:pPr>
        <w:rPr>
          <w:rFonts w:ascii="Abadi" w:hAnsi="Abadi"/>
          <w:color w:val="000000" w:themeColor="text1"/>
        </w:rPr>
      </w:pPr>
      <w:r w:rsidRPr="00BE7C6A">
        <w:rPr>
          <w:rFonts w:ascii="Abadi" w:hAnsi="Abadi"/>
          <w:color w:val="000000" w:themeColor="text1"/>
        </w:rPr>
        <w:t>Relevant UN Resolutions &amp; Actions:</w:t>
      </w:r>
    </w:p>
    <w:p w14:paraId="119FF0DB" w14:textId="77777777" w:rsidR="00BE7C6A" w:rsidRPr="00BE7C6A" w:rsidRDefault="00BE7C6A" w:rsidP="00BE7C6A">
      <w:pPr>
        <w:rPr>
          <w:rFonts w:ascii="Abadi" w:hAnsi="Abadi"/>
          <w:color w:val="000000" w:themeColor="text1"/>
        </w:rPr>
      </w:pPr>
    </w:p>
    <w:p w14:paraId="4EE91115" w14:textId="77777777" w:rsidR="00BE7C6A" w:rsidRDefault="00BE7C6A" w:rsidP="00BE7C6A">
      <w:pPr>
        <w:numPr>
          <w:ilvl w:val="0"/>
          <w:numId w:val="5"/>
        </w:numPr>
        <w:rPr>
          <w:rFonts w:ascii="Abadi" w:hAnsi="Abadi"/>
          <w:color w:val="000000" w:themeColor="text1"/>
        </w:rPr>
      </w:pPr>
      <w:r w:rsidRPr="00BE7C6A">
        <w:rPr>
          <w:rFonts w:ascii="Abadi" w:hAnsi="Abadi"/>
          <w:color w:val="000000" w:themeColor="text1"/>
        </w:rPr>
        <w:t>Protocol to Prevent, Suppress and Punish Trafficking in Persons, Especially Women and Children (Palermo Protocol) – 2000</w:t>
      </w:r>
    </w:p>
    <w:p w14:paraId="5C03C5D7" w14:textId="77777777" w:rsidR="00D67881" w:rsidRPr="00BE7C6A" w:rsidRDefault="00D67881" w:rsidP="00D67881">
      <w:pPr>
        <w:ind w:left="720"/>
        <w:rPr>
          <w:rFonts w:ascii="Abadi" w:hAnsi="Abadi"/>
          <w:color w:val="000000" w:themeColor="text1"/>
        </w:rPr>
      </w:pPr>
    </w:p>
    <w:p w14:paraId="5E412D4A" w14:textId="77777777" w:rsidR="00BE7C6A" w:rsidRDefault="00BE7C6A" w:rsidP="00BE7C6A">
      <w:pPr>
        <w:numPr>
          <w:ilvl w:val="1"/>
          <w:numId w:val="5"/>
        </w:numPr>
        <w:rPr>
          <w:rFonts w:ascii="Abadi" w:hAnsi="Abadi"/>
          <w:color w:val="000000" w:themeColor="text1"/>
        </w:rPr>
      </w:pPr>
      <w:r w:rsidRPr="00BE7C6A">
        <w:rPr>
          <w:rFonts w:ascii="Abadi" w:hAnsi="Abadi"/>
          <w:color w:val="000000" w:themeColor="text1"/>
        </w:rPr>
        <w:t>Supplement to the UN Convention against Transnational Organized Crime. Defines trafficking and outlines state obligations.</w:t>
      </w:r>
    </w:p>
    <w:p w14:paraId="30822CCC" w14:textId="77777777" w:rsidR="00D67881" w:rsidRPr="00BE7C6A" w:rsidRDefault="00D67881" w:rsidP="00D67881">
      <w:pPr>
        <w:ind w:left="1440"/>
        <w:rPr>
          <w:rFonts w:ascii="Abadi" w:hAnsi="Abadi"/>
          <w:color w:val="000000" w:themeColor="text1"/>
        </w:rPr>
      </w:pPr>
    </w:p>
    <w:p w14:paraId="057367D9" w14:textId="77777777" w:rsidR="00BE7C6A" w:rsidRDefault="00BE7C6A" w:rsidP="00BE7C6A">
      <w:pPr>
        <w:numPr>
          <w:ilvl w:val="0"/>
          <w:numId w:val="5"/>
        </w:numPr>
        <w:rPr>
          <w:rFonts w:ascii="Abadi" w:hAnsi="Abadi"/>
          <w:color w:val="000000" w:themeColor="text1"/>
        </w:rPr>
      </w:pPr>
      <w:r w:rsidRPr="00BE7C6A">
        <w:rPr>
          <w:rFonts w:ascii="Abadi" w:hAnsi="Abadi"/>
          <w:color w:val="000000" w:themeColor="text1"/>
        </w:rPr>
        <w:t>UN General Assembly Resolution 68/192 (2013)</w:t>
      </w:r>
    </w:p>
    <w:p w14:paraId="7110C0DE" w14:textId="77777777" w:rsidR="00D67881" w:rsidRPr="00BE7C6A" w:rsidRDefault="00D67881" w:rsidP="00D67881">
      <w:pPr>
        <w:ind w:left="720"/>
        <w:rPr>
          <w:rFonts w:ascii="Abadi" w:hAnsi="Abadi"/>
          <w:color w:val="000000" w:themeColor="text1"/>
        </w:rPr>
      </w:pPr>
    </w:p>
    <w:p w14:paraId="37639BE4" w14:textId="213BED93" w:rsidR="00BE7C6A" w:rsidRDefault="00BE7C6A" w:rsidP="00BE7C6A">
      <w:pPr>
        <w:numPr>
          <w:ilvl w:val="1"/>
          <w:numId w:val="5"/>
        </w:numPr>
        <w:rPr>
          <w:rFonts w:ascii="Abadi" w:hAnsi="Abadi"/>
          <w:color w:val="000000" w:themeColor="text1"/>
        </w:rPr>
      </w:pPr>
      <w:r w:rsidRPr="00BE7C6A">
        <w:rPr>
          <w:rFonts w:ascii="Abadi" w:hAnsi="Abadi"/>
          <w:color w:val="000000" w:themeColor="text1"/>
        </w:rPr>
        <w:t>“Improving the coordination of efforts against trafficking in persons” – promotes international cooperation and victim-</w:t>
      </w:r>
      <w:r w:rsidR="00D67881" w:rsidRPr="00BE7C6A">
        <w:rPr>
          <w:rFonts w:ascii="Abadi" w:hAnsi="Abadi"/>
          <w:color w:val="000000" w:themeColor="text1"/>
        </w:rPr>
        <w:t>centred</w:t>
      </w:r>
      <w:r w:rsidRPr="00BE7C6A">
        <w:rPr>
          <w:rFonts w:ascii="Abadi" w:hAnsi="Abadi"/>
          <w:color w:val="000000" w:themeColor="text1"/>
        </w:rPr>
        <w:t xml:space="preserve"> approaches.</w:t>
      </w:r>
    </w:p>
    <w:p w14:paraId="3CA1D4E0" w14:textId="77777777" w:rsidR="00D67881" w:rsidRPr="00BE7C6A" w:rsidRDefault="00D67881" w:rsidP="00D67881">
      <w:pPr>
        <w:ind w:left="1440"/>
        <w:rPr>
          <w:rFonts w:ascii="Abadi" w:hAnsi="Abadi"/>
          <w:color w:val="000000" w:themeColor="text1"/>
        </w:rPr>
      </w:pPr>
    </w:p>
    <w:p w14:paraId="03604C2E" w14:textId="77777777" w:rsidR="00BE7C6A" w:rsidRPr="00BE7C6A" w:rsidRDefault="00BE7C6A" w:rsidP="00BE7C6A">
      <w:pPr>
        <w:numPr>
          <w:ilvl w:val="0"/>
          <w:numId w:val="5"/>
        </w:numPr>
        <w:rPr>
          <w:rFonts w:ascii="Abadi" w:hAnsi="Abadi"/>
          <w:color w:val="000000" w:themeColor="text1"/>
        </w:rPr>
      </w:pPr>
      <w:r w:rsidRPr="00BE7C6A">
        <w:rPr>
          <w:rFonts w:ascii="Abadi" w:hAnsi="Abadi"/>
          <w:color w:val="000000" w:themeColor="text1"/>
        </w:rPr>
        <w:t>Security Council Resolution 2331 (2016)</w:t>
      </w:r>
    </w:p>
    <w:p w14:paraId="205725BA" w14:textId="77777777" w:rsidR="00BE7C6A" w:rsidRDefault="00BE7C6A" w:rsidP="00BE7C6A">
      <w:pPr>
        <w:numPr>
          <w:ilvl w:val="1"/>
          <w:numId w:val="5"/>
        </w:numPr>
        <w:rPr>
          <w:rFonts w:ascii="Abadi" w:hAnsi="Abadi"/>
          <w:color w:val="000000" w:themeColor="text1"/>
        </w:rPr>
      </w:pPr>
      <w:r w:rsidRPr="00BE7C6A">
        <w:rPr>
          <w:rFonts w:ascii="Abadi" w:hAnsi="Abadi"/>
          <w:color w:val="000000" w:themeColor="text1"/>
        </w:rPr>
        <w:t>Recognizes human trafficking as a security issue, especially in conflict zones.</w:t>
      </w:r>
    </w:p>
    <w:p w14:paraId="0FD8C3BA" w14:textId="77777777" w:rsidR="00D67881" w:rsidRPr="00BE7C6A" w:rsidRDefault="00D67881" w:rsidP="00D67881">
      <w:pPr>
        <w:ind w:left="1440"/>
        <w:rPr>
          <w:rFonts w:ascii="Abadi" w:hAnsi="Abadi"/>
          <w:color w:val="000000" w:themeColor="text1"/>
        </w:rPr>
      </w:pPr>
    </w:p>
    <w:p w14:paraId="4A4F2012" w14:textId="77777777" w:rsidR="00BE7C6A" w:rsidRDefault="00BE7C6A" w:rsidP="00BE7C6A">
      <w:pPr>
        <w:numPr>
          <w:ilvl w:val="0"/>
          <w:numId w:val="5"/>
        </w:numPr>
        <w:rPr>
          <w:rFonts w:ascii="Abadi" w:hAnsi="Abadi"/>
          <w:color w:val="000000" w:themeColor="text1"/>
        </w:rPr>
      </w:pPr>
      <w:r w:rsidRPr="00BE7C6A">
        <w:rPr>
          <w:rFonts w:ascii="Abadi" w:hAnsi="Abadi"/>
          <w:color w:val="000000" w:themeColor="text1"/>
        </w:rPr>
        <w:t>Sustainable Development Goals (SDGs)</w:t>
      </w:r>
    </w:p>
    <w:p w14:paraId="59F3EDDE" w14:textId="77777777" w:rsidR="00D67881" w:rsidRPr="00BE7C6A" w:rsidRDefault="00D67881" w:rsidP="00D67881">
      <w:pPr>
        <w:ind w:left="720"/>
        <w:rPr>
          <w:rFonts w:ascii="Abadi" w:hAnsi="Abadi"/>
          <w:color w:val="000000" w:themeColor="text1"/>
        </w:rPr>
      </w:pPr>
    </w:p>
    <w:p w14:paraId="588E21AA" w14:textId="77777777" w:rsidR="00BE7C6A" w:rsidRDefault="00BE7C6A" w:rsidP="00BE7C6A">
      <w:pPr>
        <w:numPr>
          <w:ilvl w:val="1"/>
          <w:numId w:val="5"/>
        </w:numPr>
        <w:rPr>
          <w:rFonts w:ascii="Abadi" w:hAnsi="Abadi"/>
          <w:color w:val="000000" w:themeColor="text1"/>
        </w:rPr>
      </w:pPr>
      <w:r w:rsidRPr="00BE7C6A">
        <w:rPr>
          <w:rFonts w:ascii="Abadi" w:hAnsi="Abadi"/>
          <w:color w:val="000000" w:themeColor="text1"/>
        </w:rPr>
        <w:t>Target 5.2: Eliminate all forms of violence against women and girls, including trafficking.</w:t>
      </w:r>
    </w:p>
    <w:p w14:paraId="782A38F9" w14:textId="77777777" w:rsidR="00D67881" w:rsidRPr="00BE7C6A" w:rsidRDefault="00D67881" w:rsidP="00D67881">
      <w:pPr>
        <w:ind w:left="1440"/>
        <w:rPr>
          <w:rFonts w:ascii="Abadi" w:hAnsi="Abadi"/>
          <w:color w:val="000000" w:themeColor="text1"/>
        </w:rPr>
      </w:pPr>
    </w:p>
    <w:p w14:paraId="5FAE4967" w14:textId="72A75CBE" w:rsidR="00BE7C6A" w:rsidRDefault="00BE7C6A" w:rsidP="00BE7C6A">
      <w:pPr>
        <w:numPr>
          <w:ilvl w:val="1"/>
          <w:numId w:val="5"/>
        </w:numPr>
        <w:rPr>
          <w:rFonts w:ascii="Abadi" w:hAnsi="Abadi"/>
          <w:color w:val="000000" w:themeColor="text1"/>
        </w:rPr>
      </w:pPr>
      <w:r w:rsidRPr="00BE7C6A">
        <w:rPr>
          <w:rFonts w:ascii="Abadi" w:hAnsi="Abadi"/>
          <w:color w:val="000000" w:themeColor="text1"/>
        </w:rPr>
        <w:t xml:space="preserve">Target 8.7: Take immediate and effective measures to eradicate forced </w:t>
      </w:r>
      <w:r w:rsidR="00D67881" w:rsidRPr="00BE7C6A">
        <w:rPr>
          <w:rFonts w:ascii="Abadi" w:hAnsi="Abadi"/>
          <w:color w:val="000000" w:themeColor="text1"/>
        </w:rPr>
        <w:t>labour</w:t>
      </w:r>
      <w:r w:rsidRPr="00BE7C6A">
        <w:rPr>
          <w:rFonts w:ascii="Abadi" w:hAnsi="Abadi"/>
          <w:color w:val="000000" w:themeColor="text1"/>
        </w:rPr>
        <w:t>, end modern slavery and human trafficking.</w:t>
      </w:r>
    </w:p>
    <w:p w14:paraId="5E22D8F3" w14:textId="77777777" w:rsidR="00D67881" w:rsidRPr="00BE7C6A" w:rsidRDefault="00D67881" w:rsidP="00D67881">
      <w:pPr>
        <w:ind w:left="1440"/>
        <w:rPr>
          <w:rFonts w:ascii="Abadi" w:hAnsi="Abadi"/>
          <w:color w:val="000000" w:themeColor="text1"/>
        </w:rPr>
      </w:pPr>
    </w:p>
    <w:p w14:paraId="3C42DBAB" w14:textId="77777777" w:rsidR="00BE7C6A" w:rsidRDefault="00BE7C6A" w:rsidP="00BE7C6A">
      <w:pPr>
        <w:numPr>
          <w:ilvl w:val="0"/>
          <w:numId w:val="5"/>
        </w:numPr>
        <w:rPr>
          <w:rFonts w:ascii="Abadi" w:hAnsi="Abadi"/>
          <w:color w:val="000000" w:themeColor="text1"/>
        </w:rPr>
      </w:pPr>
      <w:r w:rsidRPr="00BE7C6A">
        <w:rPr>
          <w:rFonts w:ascii="Abadi" w:hAnsi="Abadi"/>
          <w:color w:val="000000" w:themeColor="text1"/>
        </w:rPr>
        <w:t>UNODC (United Nations Office on Drugs and Crime)</w:t>
      </w:r>
    </w:p>
    <w:p w14:paraId="194F80A3" w14:textId="77777777" w:rsidR="00D67881" w:rsidRPr="00BE7C6A" w:rsidRDefault="00D67881" w:rsidP="00D67881">
      <w:pPr>
        <w:ind w:left="720"/>
        <w:rPr>
          <w:rFonts w:ascii="Abadi" w:hAnsi="Abadi"/>
          <w:color w:val="000000" w:themeColor="text1"/>
        </w:rPr>
      </w:pPr>
    </w:p>
    <w:p w14:paraId="6BF2147F" w14:textId="77777777" w:rsidR="00BE7C6A" w:rsidRPr="00BE7C6A" w:rsidRDefault="00BE7C6A" w:rsidP="00BE7C6A">
      <w:pPr>
        <w:numPr>
          <w:ilvl w:val="1"/>
          <w:numId w:val="5"/>
        </w:numPr>
        <w:rPr>
          <w:rFonts w:ascii="Abadi" w:hAnsi="Abadi"/>
          <w:color w:val="000000" w:themeColor="text1"/>
        </w:rPr>
      </w:pPr>
      <w:r w:rsidRPr="00BE7C6A">
        <w:rPr>
          <w:rFonts w:ascii="Abadi" w:hAnsi="Abadi"/>
          <w:color w:val="000000" w:themeColor="text1"/>
        </w:rPr>
        <w:t>Publishes the Global Report on Trafficking in Persons, monitors trends, and assists countries in implementing anti-trafficking laws.</w:t>
      </w:r>
    </w:p>
    <w:p w14:paraId="386029AF" w14:textId="77777777" w:rsidR="00BE7C6A" w:rsidRPr="0093051E" w:rsidRDefault="00BE7C6A" w:rsidP="0093051E">
      <w:pPr>
        <w:rPr>
          <w:rFonts w:ascii="Abadi" w:hAnsi="Abadi"/>
          <w:color w:val="000000" w:themeColor="text1"/>
        </w:rPr>
      </w:pPr>
    </w:p>
    <w:p w14:paraId="04CBCEE0" w14:textId="09D0884C" w:rsidR="004018EE" w:rsidRPr="004018EE" w:rsidRDefault="004018EE" w:rsidP="004018EE">
      <w:pPr>
        <w:rPr>
          <w:rFonts w:ascii="Abadi" w:hAnsi="Abadi"/>
          <w:b/>
          <w:bCs/>
          <w:color w:val="000000" w:themeColor="text1"/>
          <w:sz w:val="28"/>
          <w:szCs w:val="28"/>
        </w:rPr>
      </w:pPr>
      <w:r w:rsidRPr="004018EE">
        <w:rPr>
          <w:rFonts w:ascii="Abadi" w:hAnsi="Abadi"/>
          <w:b/>
          <w:bCs/>
          <w:color w:val="000000" w:themeColor="text1"/>
          <w:sz w:val="28"/>
          <w:szCs w:val="28"/>
        </w:rPr>
        <w:t xml:space="preserve">Global Context: </w:t>
      </w:r>
    </w:p>
    <w:p w14:paraId="5117B205" w14:textId="77777777" w:rsidR="004018EE" w:rsidRPr="004018EE" w:rsidRDefault="004018EE" w:rsidP="004018EE">
      <w:pPr>
        <w:rPr>
          <w:rFonts w:ascii="Abadi" w:hAnsi="Abadi"/>
          <w:b/>
          <w:bCs/>
          <w:color w:val="000000" w:themeColor="text1"/>
        </w:rPr>
      </w:pPr>
    </w:p>
    <w:p w14:paraId="19CC26B1" w14:textId="3B270827" w:rsidR="004018EE" w:rsidRDefault="004018EE" w:rsidP="004018EE">
      <w:pPr>
        <w:rPr>
          <w:rFonts w:ascii="Abadi" w:hAnsi="Abadi"/>
          <w:color w:val="000000" w:themeColor="text1"/>
        </w:rPr>
      </w:pPr>
      <w:r w:rsidRPr="004018EE">
        <w:rPr>
          <w:rFonts w:ascii="Abadi" w:hAnsi="Abadi"/>
          <w:color w:val="000000" w:themeColor="text1"/>
        </w:rPr>
        <w:t>Sex trafficking is a widespread and deeply rooted global issue that affects every region of the world. According to estimates from the International Labour Organization (ILO), over 4.8 million people are trapped in forced sexual exploitation, with women and girls accounting for approximately 99% of the victims in the commercial sex industry. While commonly associated with developing countries, sex trafficking is prevalent in both developing and developed nations, often hidden in plain sight. Regions such as South and Southeast Asia, Sub-Saharan Africa, and Eastern Europe are particularly affected, although no country is immune. Vulnerable populations—including those living in poverty, conflict zones, refugee camps, or under authoritarian rule—are especially at risk. Armed conflicts and mass displacement often lead to spikes in trafficking as criminal networks exploit the instability. Additionally, the rise of digital technology has introduced new challenges, as traffickers increasingly use online platforms and social media to recruit victims and advertise illegal services. Despite growing awareness, sex trafficking remains underreported due to fear, stigma, corruption, and inadequate enforcement. Addressing this global crisis requires international cooperation, comprehensive legal frameworks, victim-centred approaches, and strategies that target the systemic inequalities fuelling the trade.</w:t>
      </w:r>
      <w:r w:rsidR="00B454DC">
        <w:rPr>
          <w:rFonts w:ascii="Abadi" w:hAnsi="Abadi"/>
          <w:color w:val="000000" w:themeColor="text1"/>
        </w:rPr>
        <w:t xml:space="preserve"> </w:t>
      </w:r>
    </w:p>
    <w:p w14:paraId="78955581" w14:textId="77777777" w:rsidR="00291A32" w:rsidRDefault="00291A32" w:rsidP="004018EE">
      <w:pPr>
        <w:rPr>
          <w:rFonts w:ascii="Abadi" w:hAnsi="Abadi"/>
          <w:color w:val="000000" w:themeColor="text1"/>
        </w:rPr>
      </w:pPr>
    </w:p>
    <w:p w14:paraId="5BEE0AC8" w14:textId="77777777" w:rsidR="00291A32" w:rsidRDefault="00291A32" w:rsidP="00291A32">
      <w:pPr>
        <w:rPr>
          <w:rFonts w:ascii="Abadi" w:hAnsi="Abadi"/>
          <w:b/>
          <w:bCs/>
          <w:color w:val="000000" w:themeColor="text1"/>
        </w:rPr>
      </w:pPr>
    </w:p>
    <w:p w14:paraId="2CA63544" w14:textId="2281783A" w:rsidR="00291A32" w:rsidRPr="00291A32" w:rsidRDefault="00291A32" w:rsidP="00291A32">
      <w:pPr>
        <w:rPr>
          <w:rFonts w:ascii="Abadi" w:hAnsi="Abadi"/>
          <w:b/>
          <w:bCs/>
          <w:color w:val="000000" w:themeColor="text1"/>
          <w:sz w:val="28"/>
          <w:szCs w:val="28"/>
        </w:rPr>
      </w:pPr>
      <w:r w:rsidRPr="00291A32">
        <w:rPr>
          <w:rFonts w:ascii="Abadi" w:hAnsi="Abadi"/>
          <w:b/>
          <w:bCs/>
          <w:color w:val="000000" w:themeColor="text1"/>
          <w:sz w:val="28"/>
          <w:szCs w:val="28"/>
        </w:rPr>
        <w:t>Useful Links for Research and Resolution Writing:</w:t>
      </w:r>
    </w:p>
    <w:p w14:paraId="74AFE4AE" w14:textId="77777777" w:rsidR="00291A32" w:rsidRPr="00291A32" w:rsidRDefault="00291A32" w:rsidP="00291A32">
      <w:pPr>
        <w:rPr>
          <w:rFonts w:ascii="Abadi" w:hAnsi="Abadi"/>
          <w:b/>
          <w:bCs/>
          <w:color w:val="000000" w:themeColor="text1"/>
        </w:rPr>
      </w:pPr>
    </w:p>
    <w:p w14:paraId="33E07B70" w14:textId="77777777" w:rsidR="00291A32" w:rsidRDefault="00291A32" w:rsidP="00291A32">
      <w:pPr>
        <w:numPr>
          <w:ilvl w:val="0"/>
          <w:numId w:val="6"/>
        </w:numPr>
        <w:rPr>
          <w:rFonts w:ascii="Abadi" w:hAnsi="Abadi"/>
          <w:color w:val="000000" w:themeColor="text1"/>
        </w:rPr>
      </w:pPr>
      <w:r w:rsidRPr="00291A32">
        <w:rPr>
          <w:rFonts w:ascii="Abadi" w:hAnsi="Abadi"/>
          <w:color w:val="000000" w:themeColor="text1"/>
        </w:rPr>
        <w:t>UNODC – Human Trafficking Overview</w:t>
      </w:r>
    </w:p>
    <w:p w14:paraId="7F563450" w14:textId="2CDC824E" w:rsidR="00291A32" w:rsidRPr="00291A32" w:rsidRDefault="00915D64" w:rsidP="00915D64">
      <w:pPr>
        <w:ind w:firstLine="720"/>
        <w:rPr>
          <w:rFonts w:ascii="Abadi" w:hAnsi="Abadi"/>
          <w:color w:val="000000" w:themeColor="text1"/>
        </w:rPr>
      </w:pPr>
      <w:hyperlink r:id="rId8" w:history="1">
        <w:r w:rsidRPr="00291A32">
          <w:rPr>
            <w:rStyle w:val="Hyperlink"/>
            <w:rFonts w:ascii="Abadi" w:hAnsi="Abadi"/>
          </w:rPr>
          <w:t>https://www.unodc.org/unodc/en/humantrafficking/what-is-human-trafficking.html</w:t>
        </w:r>
      </w:hyperlink>
      <w:r w:rsidR="00291A32">
        <w:rPr>
          <w:rFonts w:ascii="Abadi" w:hAnsi="Abadi"/>
          <w:color w:val="000000" w:themeColor="text1"/>
        </w:rPr>
        <w:t xml:space="preserve"> </w:t>
      </w:r>
    </w:p>
    <w:p w14:paraId="7566ADE9" w14:textId="6A5B57B4" w:rsidR="00291A32" w:rsidRDefault="00291A32" w:rsidP="00291A32">
      <w:pPr>
        <w:ind w:left="720"/>
        <w:rPr>
          <w:rFonts w:ascii="Abadi" w:hAnsi="Abadi"/>
          <w:color w:val="000000" w:themeColor="text1"/>
        </w:rPr>
      </w:pPr>
      <w:r>
        <w:rPr>
          <w:rFonts w:ascii="Abadi" w:hAnsi="Abadi"/>
          <w:color w:val="000000" w:themeColor="text1"/>
        </w:rPr>
        <w:t xml:space="preserve"> </w:t>
      </w:r>
    </w:p>
    <w:p w14:paraId="4FEEB1C5" w14:textId="77777777" w:rsidR="00291A32" w:rsidRDefault="00291A32" w:rsidP="00291A32">
      <w:pPr>
        <w:numPr>
          <w:ilvl w:val="0"/>
          <w:numId w:val="6"/>
        </w:numPr>
        <w:rPr>
          <w:rFonts w:ascii="Abadi" w:hAnsi="Abadi"/>
          <w:color w:val="000000" w:themeColor="text1"/>
        </w:rPr>
      </w:pPr>
      <w:r w:rsidRPr="00291A32">
        <w:rPr>
          <w:rFonts w:ascii="Abadi" w:hAnsi="Abadi"/>
          <w:color w:val="000000" w:themeColor="text1"/>
        </w:rPr>
        <w:t xml:space="preserve">Palermo Protocol </w:t>
      </w:r>
    </w:p>
    <w:p w14:paraId="2921CD43" w14:textId="4B0E2F19" w:rsidR="00291A32" w:rsidRDefault="00291A32" w:rsidP="00291A32">
      <w:pPr>
        <w:ind w:left="720"/>
        <w:rPr>
          <w:rFonts w:ascii="Abadi" w:hAnsi="Abadi"/>
          <w:color w:val="000000" w:themeColor="text1"/>
        </w:rPr>
      </w:pPr>
      <w:hyperlink r:id="rId9" w:history="1">
        <w:r w:rsidRPr="00291A32">
          <w:rPr>
            <w:rStyle w:val="Hyperlink"/>
            <w:rFonts w:ascii="Abadi" w:hAnsi="Abadi"/>
          </w:rPr>
          <w:t>https://www.ohchr.org/en/instrumentsmechanisms/instruments/protocol-prevent-suppress-and-punish-trafficking-persons</w:t>
        </w:r>
      </w:hyperlink>
    </w:p>
    <w:p w14:paraId="518CA043" w14:textId="77777777" w:rsidR="00291A32" w:rsidRPr="00291A32" w:rsidRDefault="00291A32" w:rsidP="00291A32">
      <w:pPr>
        <w:ind w:left="720"/>
        <w:rPr>
          <w:rFonts w:ascii="Abadi" w:hAnsi="Abadi"/>
          <w:color w:val="000000" w:themeColor="text1"/>
        </w:rPr>
      </w:pPr>
    </w:p>
    <w:p w14:paraId="4B76254A" w14:textId="77777777" w:rsidR="00915D64" w:rsidRDefault="00291A32" w:rsidP="00291A32">
      <w:pPr>
        <w:numPr>
          <w:ilvl w:val="0"/>
          <w:numId w:val="6"/>
        </w:numPr>
        <w:rPr>
          <w:rFonts w:ascii="Abadi" w:hAnsi="Abadi"/>
          <w:color w:val="000000" w:themeColor="text1"/>
        </w:rPr>
      </w:pPr>
      <w:r w:rsidRPr="00291A32">
        <w:rPr>
          <w:rFonts w:ascii="Abadi" w:hAnsi="Abadi"/>
          <w:color w:val="000000" w:themeColor="text1"/>
        </w:rPr>
        <w:t>Global Report on Trafficking in Persons (UNODC, 2022)</w:t>
      </w:r>
    </w:p>
    <w:p w14:paraId="10CC41E8" w14:textId="199937B2" w:rsidR="00291A32" w:rsidRDefault="00915D64" w:rsidP="00915D64">
      <w:pPr>
        <w:ind w:left="720"/>
        <w:rPr>
          <w:rFonts w:ascii="Abadi" w:hAnsi="Abadi"/>
          <w:color w:val="000000" w:themeColor="text1"/>
        </w:rPr>
      </w:pPr>
      <w:hyperlink r:id="rId10" w:history="1">
        <w:r w:rsidRPr="00291A32">
          <w:rPr>
            <w:rStyle w:val="Hyperlink"/>
            <w:rFonts w:ascii="Abadi" w:hAnsi="Abadi"/>
          </w:rPr>
          <w:t>https://www.unodc.org/unodc/data-and-analysis/glotip.html</w:t>
        </w:r>
      </w:hyperlink>
      <w:r>
        <w:rPr>
          <w:rFonts w:ascii="Abadi" w:hAnsi="Abadi"/>
          <w:color w:val="000000" w:themeColor="text1"/>
        </w:rPr>
        <w:t xml:space="preserve"> </w:t>
      </w:r>
    </w:p>
    <w:p w14:paraId="66CFD696" w14:textId="77777777" w:rsidR="00915D64" w:rsidRPr="00291A32" w:rsidRDefault="00915D64" w:rsidP="00915D64">
      <w:pPr>
        <w:ind w:left="720"/>
        <w:rPr>
          <w:rFonts w:ascii="Abadi" w:hAnsi="Abadi"/>
          <w:color w:val="000000" w:themeColor="text1"/>
        </w:rPr>
      </w:pPr>
    </w:p>
    <w:p w14:paraId="07092E76" w14:textId="29D82037" w:rsidR="00291A32" w:rsidRDefault="00291A32" w:rsidP="00291A32">
      <w:pPr>
        <w:numPr>
          <w:ilvl w:val="0"/>
          <w:numId w:val="6"/>
        </w:numPr>
        <w:rPr>
          <w:rFonts w:ascii="Abadi" w:hAnsi="Abadi"/>
          <w:color w:val="000000" w:themeColor="text1"/>
        </w:rPr>
      </w:pPr>
      <w:r w:rsidRPr="00291A32">
        <w:rPr>
          <w:rFonts w:ascii="Abadi" w:hAnsi="Abadi"/>
          <w:color w:val="000000" w:themeColor="text1"/>
        </w:rPr>
        <w:t>UN General Assembly Resolution 68/192</w:t>
      </w:r>
      <w:r w:rsidRPr="00291A32">
        <w:rPr>
          <w:rFonts w:ascii="Abadi" w:hAnsi="Abadi"/>
          <w:color w:val="000000" w:themeColor="text1"/>
        </w:rPr>
        <w:br/>
      </w:r>
      <w:hyperlink r:id="rId11" w:history="1">
        <w:r w:rsidR="00915D64" w:rsidRPr="00291A32">
          <w:rPr>
            <w:rStyle w:val="Hyperlink"/>
            <w:rFonts w:ascii="Abadi" w:hAnsi="Abadi"/>
          </w:rPr>
          <w:t>https://undocs.org/A/RES/68/192</w:t>
        </w:r>
      </w:hyperlink>
    </w:p>
    <w:p w14:paraId="5E86451A" w14:textId="77777777" w:rsidR="00915D64" w:rsidRPr="00291A32" w:rsidRDefault="00915D64" w:rsidP="00915D64">
      <w:pPr>
        <w:ind w:left="720"/>
        <w:rPr>
          <w:rFonts w:ascii="Abadi" w:hAnsi="Abadi"/>
          <w:color w:val="000000" w:themeColor="text1"/>
        </w:rPr>
      </w:pPr>
    </w:p>
    <w:p w14:paraId="06481BCB" w14:textId="77777777" w:rsidR="00291A32" w:rsidRDefault="00291A32" w:rsidP="00291A32">
      <w:pPr>
        <w:numPr>
          <w:ilvl w:val="0"/>
          <w:numId w:val="6"/>
        </w:numPr>
        <w:rPr>
          <w:rFonts w:ascii="Abadi" w:hAnsi="Abadi"/>
          <w:color w:val="000000" w:themeColor="text1"/>
        </w:rPr>
      </w:pPr>
      <w:r w:rsidRPr="00291A32">
        <w:rPr>
          <w:rFonts w:ascii="Abadi" w:hAnsi="Abadi"/>
          <w:color w:val="000000" w:themeColor="text1"/>
        </w:rPr>
        <w:t>UN Sustainable Development Goals (Goal 8.7, 5.2, 16.2)</w:t>
      </w:r>
      <w:r w:rsidRPr="00291A32">
        <w:rPr>
          <w:rFonts w:ascii="Abadi" w:hAnsi="Abadi"/>
          <w:color w:val="000000" w:themeColor="text1"/>
        </w:rPr>
        <w:br/>
      </w:r>
      <w:hyperlink r:id="rId12" w:tgtFrame="_new" w:history="1">
        <w:r w:rsidRPr="00291A32">
          <w:rPr>
            <w:rStyle w:val="Hyperlink"/>
            <w:rFonts w:ascii="Abadi" w:hAnsi="Abadi"/>
          </w:rPr>
          <w:t>https://sdgs.un.org/goals</w:t>
        </w:r>
      </w:hyperlink>
    </w:p>
    <w:p w14:paraId="14B60B1A" w14:textId="77777777" w:rsidR="00915D64" w:rsidRPr="00291A32" w:rsidRDefault="00915D64" w:rsidP="00915D64">
      <w:pPr>
        <w:rPr>
          <w:rFonts w:ascii="Abadi" w:hAnsi="Abadi"/>
          <w:color w:val="000000" w:themeColor="text1"/>
        </w:rPr>
      </w:pPr>
    </w:p>
    <w:p w14:paraId="175EF3B2" w14:textId="04AECCD2" w:rsidR="00291A32" w:rsidRDefault="00291A32" w:rsidP="00291A32">
      <w:pPr>
        <w:numPr>
          <w:ilvl w:val="0"/>
          <w:numId w:val="6"/>
        </w:numPr>
        <w:rPr>
          <w:rFonts w:ascii="Abadi" w:hAnsi="Abadi"/>
          <w:color w:val="000000" w:themeColor="text1"/>
        </w:rPr>
      </w:pPr>
      <w:r w:rsidRPr="00291A32">
        <w:rPr>
          <w:rFonts w:ascii="Abadi" w:hAnsi="Abadi"/>
          <w:color w:val="000000" w:themeColor="text1"/>
        </w:rPr>
        <w:t>International Labour Organization – Forced Labour and Human Trafficking</w:t>
      </w:r>
      <w:r w:rsidRPr="00291A32">
        <w:rPr>
          <w:rFonts w:ascii="Abadi" w:hAnsi="Abadi"/>
          <w:color w:val="000000" w:themeColor="text1"/>
        </w:rPr>
        <w:br/>
      </w:r>
      <w:hyperlink r:id="rId13" w:history="1">
        <w:r w:rsidR="00915D64" w:rsidRPr="00291A32">
          <w:rPr>
            <w:rStyle w:val="Hyperlink"/>
            <w:rFonts w:ascii="Abadi" w:hAnsi="Abadi"/>
          </w:rPr>
          <w:t>https://www.ilo.org/global/topics/forced-labour/lang--en/index.htm</w:t>
        </w:r>
      </w:hyperlink>
      <w:r w:rsidR="00915D64">
        <w:rPr>
          <w:rFonts w:ascii="Abadi" w:hAnsi="Abadi"/>
          <w:color w:val="000000" w:themeColor="text1"/>
        </w:rPr>
        <w:t xml:space="preserve"> </w:t>
      </w:r>
    </w:p>
    <w:p w14:paraId="0A8ED17D" w14:textId="77777777" w:rsidR="00915D64" w:rsidRDefault="00915D64" w:rsidP="00915D64">
      <w:pPr>
        <w:pStyle w:val="ListParagraph"/>
        <w:rPr>
          <w:rFonts w:ascii="Abadi" w:hAnsi="Abadi"/>
          <w:color w:val="000000" w:themeColor="text1"/>
        </w:rPr>
      </w:pPr>
    </w:p>
    <w:p w14:paraId="08C8631C" w14:textId="77777777" w:rsidR="00915D64" w:rsidRPr="00291A32" w:rsidRDefault="00915D64" w:rsidP="00915D64">
      <w:pPr>
        <w:ind w:left="720"/>
        <w:rPr>
          <w:rFonts w:ascii="Abadi" w:hAnsi="Abadi"/>
          <w:color w:val="000000" w:themeColor="text1"/>
        </w:rPr>
      </w:pPr>
    </w:p>
    <w:p w14:paraId="30B7A8F0" w14:textId="091D50D9" w:rsidR="00291A32" w:rsidRPr="00291A32" w:rsidRDefault="00291A32" w:rsidP="00915D64">
      <w:pPr>
        <w:numPr>
          <w:ilvl w:val="0"/>
          <w:numId w:val="6"/>
        </w:numPr>
        <w:rPr>
          <w:rFonts w:ascii="Abadi" w:hAnsi="Abadi"/>
          <w:color w:val="000000" w:themeColor="text1"/>
        </w:rPr>
      </w:pPr>
      <w:r w:rsidRPr="00291A32">
        <w:rPr>
          <w:rFonts w:ascii="Abadi" w:hAnsi="Abadi"/>
          <w:color w:val="000000" w:themeColor="text1"/>
        </w:rPr>
        <w:t>Global Initiative Against Transnational Organized Crime</w:t>
      </w:r>
      <w:r w:rsidRPr="00291A32">
        <w:rPr>
          <w:rFonts w:ascii="Abadi" w:hAnsi="Abadi"/>
          <w:color w:val="000000" w:themeColor="text1"/>
        </w:rPr>
        <w:br/>
      </w:r>
      <w:hyperlink r:id="rId14" w:history="1">
        <w:r w:rsidR="00915D64" w:rsidRPr="00291A32">
          <w:rPr>
            <w:rStyle w:val="Hyperlink"/>
            <w:rFonts w:ascii="Abadi" w:hAnsi="Abadi"/>
          </w:rPr>
          <w:t>https://globalinitiative.net/analysis/human-trafficking/</w:t>
        </w:r>
      </w:hyperlink>
      <w:r w:rsidR="00915D64">
        <w:rPr>
          <w:rFonts w:ascii="Abadi" w:hAnsi="Abadi"/>
          <w:color w:val="000000" w:themeColor="text1"/>
        </w:rPr>
        <w:t xml:space="preserve"> </w:t>
      </w:r>
    </w:p>
    <w:p w14:paraId="1A3C1E33" w14:textId="42762719" w:rsidR="00291A32" w:rsidRPr="004018EE" w:rsidRDefault="00291A32" w:rsidP="004018EE">
      <w:pPr>
        <w:rPr>
          <w:rFonts w:ascii="Abadi" w:hAnsi="Abadi"/>
          <w:color w:val="000000" w:themeColor="text1"/>
        </w:rPr>
      </w:pPr>
    </w:p>
    <w:p w14:paraId="7D0C9AD0" w14:textId="77777777" w:rsidR="004018EE" w:rsidRPr="00291A32" w:rsidRDefault="004018EE" w:rsidP="00E31DA3">
      <w:pPr>
        <w:rPr>
          <w:rFonts w:ascii="Abadi" w:hAnsi="Abadi"/>
          <w:color w:val="000000" w:themeColor="text1"/>
        </w:rPr>
      </w:pPr>
    </w:p>
    <w:sectPr w:rsidR="004018EE" w:rsidRPr="00291A3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E410" w14:textId="77777777" w:rsidR="00EF3206" w:rsidRDefault="00EF3206" w:rsidP="00F23B09">
      <w:r>
        <w:separator/>
      </w:r>
    </w:p>
  </w:endnote>
  <w:endnote w:type="continuationSeparator" w:id="0">
    <w:p w14:paraId="053175A9" w14:textId="77777777" w:rsidR="00EF3206" w:rsidRDefault="00EF3206" w:rsidP="00F23B09">
      <w:r>
        <w:continuationSeparator/>
      </w:r>
    </w:p>
  </w:endnote>
  <w:endnote w:type="continuationNotice" w:id="1">
    <w:p w14:paraId="7FB380B2" w14:textId="77777777" w:rsidR="00EF3206" w:rsidRDefault="00EF3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3417" w14:textId="4036B5CB" w:rsidR="00C61677" w:rsidRDefault="00C61677">
    <w:pPr>
      <w:pStyle w:val="Footer"/>
    </w:pPr>
    <w:r>
      <w:t xml:space="preserve">                                                                                                                                                               </w:t>
    </w:r>
    <w:r>
      <w:rPr>
        <w:noProof/>
      </w:rPr>
      <w:drawing>
        <wp:inline distT="0" distB="0" distL="0" distR="0" wp14:anchorId="28075D9C" wp14:editId="3AB4ABFC">
          <wp:extent cx="1670685" cy="847725"/>
          <wp:effectExtent l="0" t="0" r="5715" b="9525"/>
          <wp:docPr id="1871790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847725"/>
                  </a:xfrm>
                  <a:prstGeom prst="rect">
                    <a:avLst/>
                  </a:prstGeom>
                  <a:noFill/>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AB9E" w14:textId="77777777" w:rsidR="00EF3206" w:rsidRDefault="00EF3206" w:rsidP="00F23B09">
      <w:r>
        <w:separator/>
      </w:r>
    </w:p>
  </w:footnote>
  <w:footnote w:type="continuationSeparator" w:id="0">
    <w:p w14:paraId="4DB05368" w14:textId="77777777" w:rsidR="00EF3206" w:rsidRDefault="00EF3206" w:rsidP="00F23B09">
      <w:r>
        <w:continuationSeparator/>
      </w:r>
    </w:p>
  </w:footnote>
  <w:footnote w:type="continuationNotice" w:id="1">
    <w:p w14:paraId="48A7EC8B" w14:textId="77777777" w:rsidR="00EF3206" w:rsidRDefault="00EF3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9720" w14:textId="7F8DD170" w:rsidR="00F23B09" w:rsidRDefault="00FD41A4">
    <w:pPr>
      <w:pStyle w:val="Header"/>
    </w:pPr>
    <w:r>
      <w:rPr>
        <w:noProof/>
      </w:rPr>
      <mc:AlternateContent>
        <mc:Choice Requires="wps">
          <w:drawing>
            <wp:anchor distT="45720" distB="45720" distL="114300" distR="114300" simplePos="0" relativeHeight="251658242" behindDoc="0" locked="0" layoutInCell="1" allowOverlap="1" wp14:anchorId="6A903064" wp14:editId="5EBBCC1C">
              <wp:simplePos x="0" y="0"/>
              <wp:positionH relativeFrom="column">
                <wp:posOffset>1492885</wp:posOffset>
              </wp:positionH>
              <wp:positionV relativeFrom="paragraph">
                <wp:posOffset>-226060</wp:posOffset>
              </wp:positionV>
              <wp:extent cx="2917190" cy="1270000"/>
              <wp:effectExtent l="0" t="0" r="16510" b="10160"/>
              <wp:wrapSquare wrapText="bothSides"/>
              <wp:docPr id="3" name="Text Box 3"/>
              <wp:cNvGraphicFramePr/>
              <a:graphic xmlns:a="http://schemas.openxmlformats.org/drawingml/2006/main">
                <a:graphicData uri="http://schemas.microsoft.com/office/word/2010/wordprocessingShape">
                  <wps:wsp>
                    <wps:cNvSpPr txBox="1"/>
                    <wps:spPr>
                      <a:xfrm>
                        <a:off x="0" y="0"/>
                        <a:ext cx="2917190" cy="1270000"/>
                      </a:xfrm>
                      <a:prstGeom prst="rect">
                        <a:avLst/>
                      </a:prstGeom>
                      <a:solidFill>
                        <a:prstClr val="white"/>
                      </a:solidFill>
                      <a:ln w="6350">
                        <a:solidFill>
                          <a:schemeClr val="bg1"/>
                        </a:solidFill>
                      </a:ln>
                    </wps:spPr>
                    <wps:txbx>
                      <w:txbxContent>
                        <w:p w14:paraId="3DF7E38E" w14:textId="7C72D07A" w:rsidR="00FD41A4" w:rsidRDefault="00FD41A4" w:rsidP="00FD41A4">
                          <w:pPr>
                            <w:jc w:val="center"/>
                            <w:rPr>
                              <w:rFonts w:ascii="Abadi" w:hAnsi="Abadi"/>
                              <w:b/>
                              <w:bCs/>
                              <w:sz w:val="44"/>
                              <w:szCs w:val="44"/>
                            </w:rPr>
                          </w:pPr>
                          <w:r w:rsidRPr="00B62128">
                            <w:rPr>
                              <w:rFonts w:ascii="Abadi" w:hAnsi="Abadi"/>
                              <w:b/>
                              <w:bCs/>
                              <w:sz w:val="44"/>
                              <w:szCs w:val="44"/>
                            </w:rPr>
                            <w:t>Peebles High School Model United Nations</w:t>
                          </w:r>
                          <w:r w:rsidR="00592785" w:rsidRPr="00B62128">
                            <w:rPr>
                              <w:rFonts w:ascii="Abadi" w:hAnsi="Abadi"/>
                              <w:b/>
                              <w:bCs/>
                              <w:sz w:val="44"/>
                              <w:szCs w:val="44"/>
                            </w:rPr>
                            <w:t xml:space="preserve"> </w:t>
                          </w:r>
                        </w:p>
                        <w:p w14:paraId="42878E26" w14:textId="6C6DBC6F" w:rsidR="00A44B40" w:rsidRPr="00B62128" w:rsidRDefault="00851599" w:rsidP="00FD41A4">
                          <w:pPr>
                            <w:jc w:val="center"/>
                            <w:rPr>
                              <w:rFonts w:ascii="Abadi" w:hAnsi="Abadi"/>
                              <w:b/>
                              <w:bCs/>
                              <w:sz w:val="44"/>
                              <w:szCs w:val="44"/>
                            </w:rPr>
                          </w:pPr>
                          <w:r>
                            <w:rPr>
                              <w:rFonts w:ascii="Abadi" w:hAnsi="Abadi"/>
                              <w:b/>
                              <w:bCs/>
                              <w:sz w:val="44"/>
                              <w:szCs w:val="44"/>
                            </w:rPr>
                            <w:t>Sex Trafficking</w:t>
                          </w:r>
                          <w:r w:rsidR="00F05C47">
                            <w:rPr>
                              <w:rFonts w:ascii="Abadi" w:hAnsi="Abadi"/>
                              <w:b/>
                              <w:bCs/>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w14:anchorId="6A903064" id="_x0000_t202" coordsize="21600,21600" o:spt="202" path="m,l,21600r21600,l21600,xe">
              <v:stroke joinstyle="miter"/>
              <v:path gradientshapeok="t" o:connecttype="rect"/>
            </v:shapetype>
            <v:shape id="Text Box 3" o:spid="_x0000_s1026" type="#_x0000_t202" style="position:absolute;margin-left:117.55pt;margin-top:-17.8pt;width:229.7pt;height:100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" strokecolor="white [3212]" strokeweight=".5pt">
              <v:textbox style="mso-fit-shape-to-text:t">
                <w:txbxContent>
                  <w:p w14:paraId="3DF7E38E" w14:textId="7C72D07A" w:rsidR="00FD41A4" w:rsidRDefault="00FD41A4" w:rsidP="00FD41A4">
                    <w:pPr>
                      <w:jc w:val="center"/>
                      <w:rPr>
                        <w:rFonts w:ascii="Abadi" w:hAnsi="Abadi"/>
                        <w:b/>
                        <w:bCs/>
                        <w:sz w:val="44"/>
                        <w:szCs w:val="44"/>
                      </w:rPr>
                    </w:pPr>
                    <w:r w:rsidRPr="00B62128">
                      <w:rPr>
                        <w:rFonts w:ascii="Abadi" w:hAnsi="Abadi"/>
                        <w:b/>
                        <w:bCs/>
                        <w:sz w:val="44"/>
                        <w:szCs w:val="44"/>
                      </w:rPr>
                      <w:t>Peebles High School Model United Nations</w:t>
                    </w:r>
                    <w:r w:rsidR="00592785" w:rsidRPr="00B62128">
                      <w:rPr>
                        <w:rFonts w:ascii="Abadi" w:hAnsi="Abadi"/>
                        <w:b/>
                        <w:bCs/>
                        <w:sz w:val="44"/>
                        <w:szCs w:val="44"/>
                      </w:rPr>
                      <w:t xml:space="preserve"> </w:t>
                    </w:r>
                  </w:p>
                  <w:p w14:paraId="42878E26" w14:textId="6C6DBC6F" w:rsidR="00A44B40" w:rsidRPr="00B62128" w:rsidRDefault="00851599" w:rsidP="00FD41A4">
                    <w:pPr>
                      <w:jc w:val="center"/>
                      <w:rPr>
                        <w:rFonts w:ascii="Abadi" w:hAnsi="Abadi"/>
                        <w:b/>
                        <w:bCs/>
                        <w:sz w:val="44"/>
                        <w:szCs w:val="44"/>
                      </w:rPr>
                    </w:pPr>
                    <w:r>
                      <w:rPr>
                        <w:rFonts w:ascii="Abadi" w:hAnsi="Abadi"/>
                        <w:b/>
                        <w:bCs/>
                        <w:sz w:val="44"/>
                        <w:szCs w:val="44"/>
                      </w:rPr>
                      <w:t>Sex Trafficking</w:t>
                    </w:r>
                    <w:r w:rsidR="00F05C47">
                      <w:rPr>
                        <w:rFonts w:ascii="Abadi" w:hAnsi="Abadi"/>
                        <w:b/>
                        <w:bCs/>
                        <w:sz w:val="44"/>
                        <w:szCs w:val="44"/>
                      </w:rPr>
                      <w:t xml:space="preserve"> </w:t>
                    </w:r>
                  </w:p>
                </w:txbxContent>
              </v:textbox>
              <w10:wrap type="square"/>
            </v:shape>
          </w:pict>
        </mc:Fallback>
      </mc:AlternateContent>
    </w:r>
    <w:r w:rsidR="00F23B09">
      <w:rPr>
        <w:noProof/>
      </w:rPr>
      <w:drawing>
        <wp:anchor distT="0" distB="0" distL="114300" distR="114300" simplePos="0" relativeHeight="251658241" behindDoc="0" locked="0" layoutInCell="1" allowOverlap="1" wp14:anchorId="5B252C09" wp14:editId="692F8B43">
          <wp:simplePos x="0" y="0"/>
          <wp:positionH relativeFrom="column">
            <wp:posOffset>5159829</wp:posOffset>
          </wp:positionH>
          <wp:positionV relativeFrom="paragraph">
            <wp:posOffset>-400257</wp:posOffset>
          </wp:positionV>
          <wp:extent cx="1422400" cy="1422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anchor>
      </w:drawing>
    </w:r>
    <w:r w:rsidR="00F23B09">
      <w:rPr>
        <w:noProof/>
      </w:rPr>
      <w:drawing>
        <wp:anchor distT="0" distB="0" distL="114300" distR="114300" simplePos="0" relativeHeight="251658240" behindDoc="0" locked="0" layoutInCell="1" allowOverlap="1" wp14:anchorId="5E8EE6F5" wp14:editId="48089E29">
          <wp:simplePos x="0" y="0"/>
          <wp:positionH relativeFrom="column">
            <wp:posOffset>-857885</wp:posOffset>
          </wp:positionH>
          <wp:positionV relativeFrom="paragraph">
            <wp:posOffset>-401384</wp:posOffset>
          </wp:positionV>
          <wp:extent cx="1536700" cy="1308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536700" cy="1308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7B0"/>
    <w:multiLevelType w:val="multilevel"/>
    <w:tmpl w:val="94B0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1572A"/>
    <w:multiLevelType w:val="hybridMultilevel"/>
    <w:tmpl w:val="40B6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020A0"/>
    <w:multiLevelType w:val="multilevel"/>
    <w:tmpl w:val="9C82B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9D6E56"/>
    <w:multiLevelType w:val="hybridMultilevel"/>
    <w:tmpl w:val="65DC3A4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30723A"/>
    <w:multiLevelType w:val="hybridMultilevel"/>
    <w:tmpl w:val="C2E45FF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161538"/>
    <w:multiLevelType w:val="hybridMultilevel"/>
    <w:tmpl w:val="0EB2263A"/>
    <w:lvl w:ilvl="0" w:tplc="FFFFFFFF">
      <w:start w:val="1"/>
      <w:numFmt w:val="decimal"/>
      <w:lvlText w:val="%1."/>
      <w:lvlJc w:val="left"/>
      <w:pPr>
        <w:ind w:left="720" w:hanging="360"/>
      </w:pPr>
      <w:rPr>
        <w:rFonts w:eastAsia="Times New Roman" w:cs="Segoe UI" w:hint="default"/>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3277665">
    <w:abstractNumId w:val="4"/>
  </w:num>
  <w:num w:numId="2" w16cid:durableId="1179076969">
    <w:abstractNumId w:val="5"/>
  </w:num>
  <w:num w:numId="3" w16cid:durableId="476801892">
    <w:abstractNumId w:val="3"/>
  </w:num>
  <w:num w:numId="4" w16cid:durableId="396903265">
    <w:abstractNumId w:val="1"/>
  </w:num>
  <w:num w:numId="5" w16cid:durableId="1193225115">
    <w:abstractNumId w:val="2"/>
  </w:num>
  <w:num w:numId="6" w16cid:durableId="21465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E2"/>
    <w:rsid w:val="00006D30"/>
    <w:rsid w:val="00013033"/>
    <w:rsid w:val="00042E05"/>
    <w:rsid w:val="00083D49"/>
    <w:rsid w:val="000927D7"/>
    <w:rsid w:val="00097E23"/>
    <w:rsid w:val="000C1463"/>
    <w:rsid w:val="000C2BBE"/>
    <w:rsid w:val="000C625A"/>
    <w:rsid w:val="000D3820"/>
    <w:rsid w:val="000E187D"/>
    <w:rsid w:val="001024D8"/>
    <w:rsid w:val="0011510C"/>
    <w:rsid w:val="001462E9"/>
    <w:rsid w:val="001508F0"/>
    <w:rsid w:val="00165DDC"/>
    <w:rsid w:val="00171AB7"/>
    <w:rsid w:val="00172A9C"/>
    <w:rsid w:val="0019568D"/>
    <w:rsid w:val="00196269"/>
    <w:rsid w:val="00196BDC"/>
    <w:rsid w:val="001B2756"/>
    <w:rsid w:val="001D0B06"/>
    <w:rsid w:val="001E106A"/>
    <w:rsid w:val="001E6794"/>
    <w:rsid w:val="002164FB"/>
    <w:rsid w:val="0024705C"/>
    <w:rsid w:val="0025306C"/>
    <w:rsid w:val="00287FCA"/>
    <w:rsid w:val="00291A32"/>
    <w:rsid w:val="002950BD"/>
    <w:rsid w:val="002A0717"/>
    <w:rsid w:val="002A5CE3"/>
    <w:rsid w:val="002B6DD4"/>
    <w:rsid w:val="002D3ED1"/>
    <w:rsid w:val="002E0865"/>
    <w:rsid w:val="002F1121"/>
    <w:rsid w:val="002F7588"/>
    <w:rsid w:val="00310AA6"/>
    <w:rsid w:val="00317CE2"/>
    <w:rsid w:val="00334DD2"/>
    <w:rsid w:val="00354B4A"/>
    <w:rsid w:val="00363A2A"/>
    <w:rsid w:val="003A5B07"/>
    <w:rsid w:val="003B31B5"/>
    <w:rsid w:val="003D2E24"/>
    <w:rsid w:val="003E5800"/>
    <w:rsid w:val="003F7A00"/>
    <w:rsid w:val="004018EE"/>
    <w:rsid w:val="00446A3E"/>
    <w:rsid w:val="004530FD"/>
    <w:rsid w:val="00482791"/>
    <w:rsid w:val="00490120"/>
    <w:rsid w:val="004E716B"/>
    <w:rsid w:val="004F0955"/>
    <w:rsid w:val="004F5F77"/>
    <w:rsid w:val="004F7A3F"/>
    <w:rsid w:val="0051007E"/>
    <w:rsid w:val="00512096"/>
    <w:rsid w:val="005623EC"/>
    <w:rsid w:val="00586BA5"/>
    <w:rsid w:val="00592785"/>
    <w:rsid w:val="005D0F4E"/>
    <w:rsid w:val="005D2CEF"/>
    <w:rsid w:val="005D64E5"/>
    <w:rsid w:val="005D79FF"/>
    <w:rsid w:val="00623D30"/>
    <w:rsid w:val="0064408A"/>
    <w:rsid w:val="006478F9"/>
    <w:rsid w:val="00655455"/>
    <w:rsid w:val="0065626D"/>
    <w:rsid w:val="00692CD4"/>
    <w:rsid w:val="006A00EA"/>
    <w:rsid w:val="006C0947"/>
    <w:rsid w:val="006C0E23"/>
    <w:rsid w:val="006F05F4"/>
    <w:rsid w:val="006F4697"/>
    <w:rsid w:val="007059E3"/>
    <w:rsid w:val="007153DB"/>
    <w:rsid w:val="00733CB8"/>
    <w:rsid w:val="00784879"/>
    <w:rsid w:val="00792812"/>
    <w:rsid w:val="007A4F1F"/>
    <w:rsid w:val="007C1F92"/>
    <w:rsid w:val="007C4A16"/>
    <w:rsid w:val="007E7B48"/>
    <w:rsid w:val="00826A19"/>
    <w:rsid w:val="008454C1"/>
    <w:rsid w:val="00846B05"/>
    <w:rsid w:val="00851599"/>
    <w:rsid w:val="00876A73"/>
    <w:rsid w:val="00884933"/>
    <w:rsid w:val="00887C6B"/>
    <w:rsid w:val="008B7212"/>
    <w:rsid w:val="008C2F9A"/>
    <w:rsid w:val="008D4D9C"/>
    <w:rsid w:val="008F409D"/>
    <w:rsid w:val="008F7708"/>
    <w:rsid w:val="009144A7"/>
    <w:rsid w:val="00915D64"/>
    <w:rsid w:val="009240DE"/>
    <w:rsid w:val="0093051E"/>
    <w:rsid w:val="009469FA"/>
    <w:rsid w:val="009745E3"/>
    <w:rsid w:val="00977B15"/>
    <w:rsid w:val="00983340"/>
    <w:rsid w:val="009C318E"/>
    <w:rsid w:val="009C4D99"/>
    <w:rsid w:val="009C7448"/>
    <w:rsid w:val="00A05AAB"/>
    <w:rsid w:val="00A27469"/>
    <w:rsid w:val="00A35DCA"/>
    <w:rsid w:val="00A408F5"/>
    <w:rsid w:val="00A44AE4"/>
    <w:rsid w:val="00A44B40"/>
    <w:rsid w:val="00A53A2E"/>
    <w:rsid w:val="00A629CF"/>
    <w:rsid w:val="00A63E99"/>
    <w:rsid w:val="00A749AF"/>
    <w:rsid w:val="00A81716"/>
    <w:rsid w:val="00AB431D"/>
    <w:rsid w:val="00AC5977"/>
    <w:rsid w:val="00AC7BA8"/>
    <w:rsid w:val="00AD3993"/>
    <w:rsid w:val="00AE3F26"/>
    <w:rsid w:val="00B115F7"/>
    <w:rsid w:val="00B454DC"/>
    <w:rsid w:val="00B52783"/>
    <w:rsid w:val="00B5566C"/>
    <w:rsid w:val="00B60AD9"/>
    <w:rsid w:val="00B62128"/>
    <w:rsid w:val="00B645FD"/>
    <w:rsid w:val="00B70AF7"/>
    <w:rsid w:val="00BC572D"/>
    <w:rsid w:val="00BD2959"/>
    <w:rsid w:val="00BD4BB8"/>
    <w:rsid w:val="00BE2931"/>
    <w:rsid w:val="00BE7C6A"/>
    <w:rsid w:val="00C2386A"/>
    <w:rsid w:val="00C46501"/>
    <w:rsid w:val="00C5193B"/>
    <w:rsid w:val="00C61677"/>
    <w:rsid w:val="00C8064A"/>
    <w:rsid w:val="00C8429A"/>
    <w:rsid w:val="00CB10F1"/>
    <w:rsid w:val="00CC6003"/>
    <w:rsid w:val="00CE30FC"/>
    <w:rsid w:val="00CE72A8"/>
    <w:rsid w:val="00CF2AA8"/>
    <w:rsid w:val="00D1202A"/>
    <w:rsid w:val="00D14F17"/>
    <w:rsid w:val="00D164C5"/>
    <w:rsid w:val="00D32398"/>
    <w:rsid w:val="00D56B82"/>
    <w:rsid w:val="00D67678"/>
    <w:rsid w:val="00D67881"/>
    <w:rsid w:val="00D772A9"/>
    <w:rsid w:val="00D860F1"/>
    <w:rsid w:val="00D87AFA"/>
    <w:rsid w:val="00D94902"/>
    <w:rsid w:val="00DA4798"/>
    <w:rsid w:val="00DC6222"/>
    <w:rsid w:val="00DD4BC2"/>
    <w:rsid w:val="00DE6A9E"/>
    <w:rsid w:val="00DF5B59"/>
    <w:rsid w:val="00DF7CB4"/>
    <w:rsid w:val="00E0207A"/>
    <w:rsid w:val="00E02F77"/>
    <w:rsid w:val="00E31DA3"/>
    <w:rsid w:val="00E330A5"/>
    <w:rsid w:val="00E534B3"/>
    <w:rsid w:val="00E60E9D"/>
    <w:rsid w:val="00EA7B25"/>
    <w:rsid w:val="00EB3BBC"/>
    <w:rsid w:val="00EC7073"/>
    <w:rsid w:val="00ED4756"/>
    <w:rsid w:val="00EE0ECB"/>
    <w:rsid w:val="00EF3206"/>
    <w:rsid w:val="00EF74E8"/>
    <w:rsid w:val="00F042F1"/>
    <w:rsid w:val="00F05C47"/>
    <w:rsid w:val="00F10B87"/>
    <w:rsid w:val="00F23B09"/>
    <w:rsid w:val="00F25E48"/>
    <w:rsid w:val="00F268A4"/>
    <w:rsid w:val="00F32BE6"/>
    <w:rsid w:val="00F4061F"/>
    <w:rsid w:val="00F45212"/>
    <w:rsid w:val="00F73474"/>
    <w:rsid w:val="00FB178D"/>
    <w:rsid w:val="00FC391E"/>
    <w:rsid w:val="00FC4EC4"/>
    <w:rsid w:val="00FD2652"/>
    <w:rsid w:val="00FD2A1F"/>
    <w:rsid w:val="00FD41A4"/>
    <w:rsid w:val="00FE0F22"/>
    <w:rsid w:val="00FE15BD"/>
    <w:rsid w:val="00FF3BDA"/>
    <w:rsid w:val="00FF3C94"/>
    <w:rsid w:val="00FF7257"/>
    <w:rsid w:val="3B09980D"/>
    <w:rsid w:val="3FE1F73D"/>
    <w:rsid w:val="7D9A0817"/>
    <w:rsid w:val="7E421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94501"/>
  <w15:chartTrackingRefBased/>
  <w15:docId w15:val="{562D1714-DF0E-3F41-8173-33763575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3051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B09"/>
    <w:pPr>
      <w:tabs>
        <w:tab w:val="center" w:pos="4513"/>
        <w:tab w:val="right" w:pos="9026"/>
      </w:tabs>
    </w:pPr>
  </w:style>
  <w:style w:type="character" w:customStyle="1" w:styleId="HeaderChar">
    <w:name w:val="Header Char"/>
    <w:basedOn w:val="DefaultParagraphFont"/>
    <w:link w:val="Header"/>
    <w:uiPriority w:val="99"/>
    <w:rsid w:val="00F23B09"/>
  </w:style>
  <w:style w:type="paragraph" w:styleId="Footer">
    <w:name w:val="footer"/>
    <w:basedOn w:val="Normal"/>
    <w:link w:val="FooterChar"/>
    <w:uiPriority w:val="99"/>
    <w:unhideWhenUsed/>
    <w:rsid w:val="00F23B09"/>
    <w:pPr>
      <w:tabs>
        <w:tab w:val="center" w:pos="4513"/>
        <w:tab w:val="right" w:pos="9026"/>
      </w:tabs>
    </w:pPr>
  </w:style>
  <w:style w:type="character" w:customStyle="1" w:styleId="FooterChar">
    <w:name w:val="Footer Char"/>
    <w:basedOn w:val="DefaultParagraphFont"/>
    <w:link w:val="Footer"/>
    <w:uiPriority w:val="99"/>
    <w:rsid w:val="00F23B09"/>
  </w:style>
  <w:style w:type="paragraph" w:customStyle="1" w:styleId="p1">
    <w:name w:val="p1"/>
    <w:basedOn w:val="Normal"/>
    <w:rsid w:val="003D2E24"/>
    <w:pPr>
      <w:spacing w:line="300" w:lineRule="atLeast"/>
    </w:pPr>
    <w:rPr>
      <w:rFonts w:ascii=".SF UI" w:hAnsi=".SF UI" w:cs="Times New Roman"/>
      <w:color w:val="E1E1E1"/>
      <w:kern w:val="0"/>
      <w:sz w:val="26"/>
      <w:szCs w:val="26"/>
      <w14:ligatures w14:val="none"/>
    </w:rPr>
  </w:style>
  <w:style w:type="character" w:customStyle="1" w:styleId="s1">
    <w:name w:val="s1"/>
    <w:basedOn w:val="DefaultParagraphFont"/>
    <w:rsid w:val="003D2E24"/>
    <w:rPr>
      <w:rFonts w:ascii=".SFUI-Regular" w:hAnsi=".SFUI-Regular" w:hint="default"/>
      <w:b w:val="0"/>
      <w:bCs w:val="0"/>
      <w:i w:val="0"/>
      <w:iCs w:val="0"/>
      <w:sz w:val="26"/>
      <w:szCs w:val="26"/>
    </w:rPr>
  </w:style>
  <w:style w:type="character" w:styleId="Hyperlink">
    <w:name w:val="Hyperlink"/>
    <w:basedOn w:val="DefaultParagraphFont"/>
    <w:uiPriority w:val="99"/>
    <w:unhideWhenUsed/>
    <w:rsid w:val="00784879"/>
    <w:rPr>
      <w:color w:val="0563C1" w:themeColor="hyperlink"/>
      <w:u w:val="single"/>
    </w:rPr>
  </w:style>
  <w:style w:type="character" w:styleId="UnresolvedMention">
    <w:name w:val="Unresolved Mention"/>
    <w:basedOn w:val="DefaultParagraphFont"/>
    <w:uiPriority w:val="99"/>
    <w:semiHidden/>
    <w:unhideWhenUsed/>
    <w:rsid w:val="00784879"/>
    <w:rPr>
      <w:color w:val="605E5C"/>
      <w:shd w:val="clear" w:color="auto" w:fill="E1DFDD"/>
    </w:rPr>
  </w:style>
  <w:style w:type="character" w:styleId="FollowedHyperlink">
    <w:name w:val="FollowedHyperlink"/>
    <w:basedOn w:val="DefaultParagraphFont"/>
    <w:uiPriority w:val="99"/>
    <w:semiHidden/>
    <w:unhideWhenUsed/>
    <w:rsid w:val="007A4F1F"/>
    <w:rPr>
      <w:color w:val="954F72" w:themeColor="followedHyperlink"/>
      <w:u w:val="single"/>
    </w:rPr>
  </w:style>
  <w:style w:type="paragraph" w:styleId="ListParagraph">
    <w:name w:val="List Paragraph"/>
    <w:basedOn w:val="Normal"/>
    <w:uiPriority w:val="34"/>
    <w:qFormat/>
    <w:rsid w:val="00AB431D"/>
    <w:pPr>
      <w:ind w:left="720"/>
      <w:contextualSpacing/>
    </w:pPr>
  </w:style>
  <w:style w:type="character" w:customStyle="1" w:styleId="Heading3Char">
    <w:name w:val="Heading 3 Char"/>
    <w:basedOn w:val="DefaultParagraphFont"/>
    <w:link w:val="Heading3"/>
    <w:uiPriority w:val="9"/>
    <w:semiHidden/>
    <w:rsid w:val="0093051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4679">
      <w:bodyDiv w:val="1"/>
      <w:marLeft w:val="0"/>
      <w:marRight w:val="0"/>
      <w:marTop w:val="0"/>
      <w:marBottom w:val="0"/>
      <w:divBdr>
        <w:top w:val="none" w:sz="0" w:space="0" w:color="auto"/>
        <w:left w:val="none" w:sz="0" w:space="0" w:color="auto"/>
        <w:bottom w:val="none" w:sz="0" w:space="0" w:color="auto"/>
        <w:right w:val="none" w:sz="0" w:space="0" w:color="auto"/>
      </w:divBdr>
    </w:div>
    <w:div w:id="387850778">
      <w:bodyDiv w:val="1"/>
      <w:marLeft w:val="0"/>
      <w:marRight w:val="0"/>
      <w:marTop w:val="0"/>
      <w:marBottom w:val="0"/>
      <w:divBdr>
        <w:top w:val="none" w:sz="0" w:space="0" w:color="auto"/>
        <w:left w:val="none" w:sz="0" w:space="0" w:color="auto"/>
        <w:bottom w:val="none" w:sz="0" w:space="0" w:color="auto"/>
        <w:right w:val="none" w:sz="0" w:space="0" w:color="auto"/>
      </w:divBdr>
    </w:div>
    <w:div w:id="517622244">
      <w:bodyDiv w:val="1"/>
      <w:marLeft w:val="0"/>
      <w:marRight w:val="0"/>
      <w:marTop w:val="0"/>
      <w:marBottom w:val="0"/>
      <w:divBdr>
        <w:top w:val="none" w:sz="0" w:space="0" w:color="auto"/>
        <w:left w:val="none" w:sz="0" w:space="0" w:color="auto"/>
        <w:bottom w:val="none" w:sz="0" w:space="0" w:color="auto"/>
        <w:right w:val="none" w:sz="0" w:space="0" w:color="auto"/>
      </w:divBdr>
    </w:div>
    <w:div w:id="603073053">
      <w:bodyDiv w:val="1"/>
      <w:marLeft w:val="0"/>
      <w:marRight w:val="0"/>
      <w:marTop w:val="0"/>
      <w:marBottom w:val="0"/>
      <w:divBdr>
        <w:top w:val="none" w:sz="0" w:space="0" w:color="auto"/>
        <w:left w:val="none" w:sz="0" w:space="0" w:color="auto"/>
        <w:bottom w:val="none" w:sz="0" w:space="0" w:color="auto"/>
        <w:right w:val="none" w:sz="0" w:space="0" w:color="auto"/>
      </w:divBdr>
    </w:div>
    <w:div w:id="616252086">
      <w:bodyDiv w:val="1"/>
      <w:marLeft w:val="0"/>
      <w:marRight w:val="0"/>
      <w:marTop w:val="0"/>
      <w:marBottom w:val="0"/>
      <w:divBdr>
        <w:top w:val="none" w:sz="0" w:space="0" w:color="auto"/>
        <w:left w:val="none" w:sz="0" w:space="0" w:color="auto"/>
        <w:bottom w:val="none" w:sz="0" w:space="0" w:color="auto"/>
        <w:right w:val="none" w:sz="0" w:space="0" w:color="auto"/>
      </w:divBdr>
    </w:div>
    <w:div w:id="809372128">
      <w:bodyDiv w:val="1"/>
      <w:marLeft w:val="0"/>
      <w:marRight w:val="0"/>
      <w:marTop w:val="0"/>
      <w:marBottom w:val="0"/>
      <w:divBdr>
        <w:top w:val="none" w:sz="0" w:space="0" w:color="auto"/>
        <w:left w:val="none" w:sz="0" w:space="0" w:color="auto"/>
        <w:bottom w:val="none" w:sz="0" w:space="0" w:color="auto"/>
        <w:right w:val="none" w:sz="0" w:space="0" w:color="auto"/>
      </w:divBdr>
    </w:div>
    <w:div w:id="862789311">
      <w:bodyDiv w:val="1"/>
      <w:marLeft w:val="0"/>
      <w:marRight w:val="0"/>
      <w:marTop w:val="0"/>
      <w:marBottom w:val="0"/>
      <w:divBdr>
        <w:top w:val="none" w:sz="0" w:space="0" w:color="auto"/>
        <w:left w:val="none" w:sz="0" w:space="0" w:color="auto"/>
        <w:bottom w:val="none" w:sz="0" w:space="0" w:color="auto"/>
        <w:right w:val="none" w:sz="0" w:space="0" w:color="auto"/>
      </w:divBdr>
    </w:div>
    <w:div w:id="961303498">
      <w:bodyDiv w:val="1"/>
      <w:marLeft w:val="0"/>
      <w:marRight w:val="0"/>
      <w:marTop w:val="0"/>
      <w:marBottom w:val="0"/>
      <w:divBdr>
        <w:top w:val="none" w:sz="0" w:space="0" w:color="auto"/>
        <w:left w:val="none" w:sz="0" w:space="0" w:color="auto"/>
        <w:bottom w:val="none" w:sz="0" w:space="0" w:color="auto"/>
        <w:right w:val="none" w:sz="0" w:space="0" w:color="auto"/>
      </w:divBdr>
    </w:div>
    <w:div w:id="1042359771">
      <w:bodyDiv w:val="1"/>
      <w:marLeft w:val="0"/>
      <w:marRight w:val="0"/>
      <w:marTop w:val="0"/>
      <w:marBottom w:val="0"/>
      <w:divBdr>
        <w:top w:val="none" w:sz="0" w:space="0" w:color="auto"/>
        <w:left w:val="none" w:sz="0" w:space="0" w:color="auto"/>
        <w:bottom w:val="none" w:sz="0" w:space="0" w:color="auto"/>
        <w:right w:val="none" w:sz="0" w:space="0" w:color="auto"/>
      </w:divBdr>
    </w:div>
    <w:div w:id="1268735837">
      <w:bodyDiv w:val="1"/>
      <w:marLeft w:val="0"/>
      <w:marRight w:val="0"/>
      <w:marTop w:val="0"/>
      <w:marBottom w:val="0"/>
      <w:divBdr>
        <w:top w:val="none" w:sz="0" w:space="0" w:color="auto"/>
        <w:left w:val="none" w:sz="0" w:space="0" w:color="auto"/>
        <w:bottom w:val="none" w:sz="0" w:space="0" w:color="auto"/>
        <w:right w:val="none" w:sz="0" w:space="0" w:color="auto"/>
      </w:divBdr>
    </w:div>
    <w:div w:id="1279726453">
      <w:bodyDiv w:val="1"/>
      <w:marLeft w:val="0"/>
      <w:marRight w:val="0"/>
      <w:marTop w:val="0"/>
      <w:marBottom w:val="0"/>
      <w:divBdr>
        <w:top w:val="none" w:sz="0" w:space="0" w:color="auto"/>
        <w:left w:val="none" w:sz="0" w:space="0" w:color="auto"/>
        <w:bottom w:val="none" w:sz="0" w:space="0" w:color="auto"/>
        <w:right w:val="none" w:sz="0" w:space="0" w:color="auto"/>
      </w:divBdr>
    </w:div>
    <w:div w:id="1364794383">
      <w:bodyDiv w:val="1"/>
      <w:marLeft w:val="0"/>
      <w:marRight w:val="0"/>
      <w:marTop w:val="0"/>
      <w:marBottom w:val="0"/>
      <w:divBdr>
        <w:top w:val="none" w:sz="0" w:space="0" w:color="auto"/>
        <w:left w:val="none" w:sz="0" w:space="0" w:color="auto"/>
        <w:bottom w:val="none" w:sz="0" w:space="0" w:color="auto"/>
        <w:right w:val="none" w:sz="0" w:space="0" w:color="auto"/>
      </w:divBdr>
    </w:div>
    <w:div w:id="1371566015">
      <w:bodyDiv w:val="1"/>
      <w:marLeft w:val="0"/>
      <w:marRight w:val="0"/>
      <w:marTop w:val="0"/>
      <w:marBottom w:val="0"/>
      <w:divBdr>
        <w:top w:val="none" w:sz="0" w:space="0" w:color="auto"/>
        <w:left w:val="none" w:sz="0" w:space="0" w:color="auto"/>
        <w:bottom w:val="none" w:sz="0" w:space="0" w:color="auto"/>
        <w:right w:val="none" w:sz="0" w:space="0" w:color="auto"/>
      </w:divBdr>
    </w:div>
    <w:div w:id="1735009549">
      <w:bodyDiv w:val="1"/>
      <w:marLeft w:val="0"/>
      <w:marRight w:val="0"/>
      <w:marTop w:val="0"/>
      <w:marBottom w:val="0"/>
      <w:divBdr>
        <w:top w:val="none" w:sz="0" w:space="0" w:color="auto"/>
        <w:left w:val="none" w:sz="0" w:space="0" w:color="auto"/>
        <w:bottom w:val="none" w:sz="0" w:space="0" w:color="auto"/>
        <w:right w:val="none" w:sz="0" w:space="0" w:color="auto"/>
      </w:divBdr>
    </w:div>
    <w:div w:id="1771966932">
      <w:bodyDiv w:val="1"/>
      <w:marLeft w:val="0"/>
      <w:marRight w:val="0"/>
      <w:marTop w:val="0"/>
      <w:marBottom w:val="0"/>
      <w:divBdr>
        <w:top w:val="none" w:sz="0" w:space="0" w:color="auto"/>
        <w:left w:val="none" w:sz="0" w:space="0" w:color="auto"/>
        <w:bottom w:val="none" w:sz="0" w:space="0" w:color="auto"/>
        <w:right w:val="none" w:sz="0" w:space="0" w:color="auto"/>
      </w:divBdr>
      <w:divsChild>
        <w:div w:id="1844391639">
          <w:marLeft w:val="0"/>
          <w:marRight w:val="0"/>
          <w:marTop w:val="0"/>
          <w:marBottom w:val="0"/>
          <w:divBdr>
            <w:top w:val="single" w:sz="2" w:space="0" w:color="E3E3E3"/>
            <w:left w:val="single" w:sz="2" w:space="0" w:color="E3E3E3"/>
            <w:bottom w:val="single" w:sz="2" w:space="0" w:color="E3E3E3"/>
            <w:right w:val="single" w:sz="2" w:space="0" w:color="E3E3E3"/>
          </w:divBdr>
          <w:divsChild>
            <w:div w:id="695623246">
              <w:marLeft w:val="0"/>
              <w:marRight w:val="0"/>
              <w:marTop w:val="0"/>
              <w:marBottom w:val="0"/>
              <w:divBdr>
                <w:top w:val="single" w:sz="2" w:space="0" w:color="E3E3E3"/>
                <w:left w:val="single" w:sz="2" w:space="0" w:color="E3E3E3"/>
                <w:bottom w:val="single" w:sz="2" w:space="0" w:color="E3E3E3"/>
                <w:right w:val="single" w:sz="2" w:space="0" w:color="E3E3E3"/>
              </w:divBdr>
              <w:divsChild>
                <w:div w:id="1215966279">
                  <w:marLeft w:val="0"/>
                  <w:marRight w:val="0"/>
                  <w:marTop w:val="0"/>
                  <w:marBottom w:val="0"/>
                  <w:divBdr>
                    <w:top w:val="single" w:sz="2" w:space="0" w:color="E3E3E3"/>
                    <w:left w:val="single" w:sz="2" w:space="0" w:color="E3E3E3"/>
                    <w:bottom w:val="single" w:sz="2" w:space="0" w:color="E3E3E3"/>
                    <w:right w:val="single" w:sz="2" w:space="0" w:color="E3E3E3"/>
                  </w:divBdr>
                  <w:divsChild>
                    <w:div w:id="1088576166">
                      <w:marLeft w:val="0"/>
                      <w:marRight w:val="0"/>
                      <w:marTop w:val="0"/>
                      <w:marBottom w:val="0"/>
                      <w:divBdr>
                        <w:top w:val="single" w:sz="2" w:space="0" w:color="E3E3E3"/>
                        <w:left w:val="single" w:sz="2" w:space="0" w:color="E3E3E3"/>
                        <w:bottom w:val="single" w:sz="2" w:space="0" w:color="E3E3E3"/>
                        <w:right w:val="single" w:sz="2" w:space="0" w:color="E3E3E3"/>
                      </w:divBdr>
                      <w:divsChild>
                        <w:div w:id="1820462039">
                          <w:marLeft w:val="0"/>
                          <w:marRight w:val="0"/>
                          <w:marTop w:val="0"/>
                          <w:marBottom w:val="0"/>
                          <w:divBdr>
                            <w:top w:val="single" w:sz="2" w:space="0" w:color="E3E3E3"/>
                            <w:left w:val="single" w:sz="2" w:space="0" w:color="E3E3E3"/>
                            <w:bottom w:val="single" w:sz="2" w:space="0" w:color="E3E3E3"/>
                            <w:right w:val="single" w:sz="2" w:space="0" w:color="E3E3E3"/>
                          </w:divBdr>
                          <w:divsChild>
                            <w:div w:id="288243259">
                              <w:marLeft w:val="0"/>
                              <w:marRight w:val="0"/>
                              <w:marTop w:val="0"/>
                              <w:marBottom w:val="0"/>
                              <w:divBdr>
                                <w:top w:val="single" w:sz="2" w:space="0" w:color="E3E3E3"/>
                                <w:left w:val="single" w:sz="2" w:space="0" w:color="E3E3E3"/>
                                <w:bottom w:val="single" w:sz="2" w:space="0" w:color="E3E3E3"/>
                                <w:right w:val="single" w:sz="2" w:space="0" w:color="E3E3E3"/>
                              </w:divBdr>
                              <w:divsChild>
                                <w:div w:id="650670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610239232">
                                      <w:marLeft w:val="0"/>
                                      <w:marRight w:val="0"/>
                                      <w:marTop w:val="0"/>
                                      <w:marBottom w:val="0"/>
                                      <w:divBdr>
                                        <w:top w:val="single" w:sz="2" w:space="0" w:color="E3E3E3"/>
                                        <w:left w:val="single" w:sz="2" w:space="0" w:color="E3E3E3"/>
                                        <w:bottom w:val="single" w:sz="2" w:space="0" w:color="E3E3E3"/>
                                        <w:right w:val="single" w:sz="2" w:space="0" w:color="E3E3E3"/>
                                      </w:divBdr>
                                      <w:divsChild>
                                        <w:div w:id="1757245594">
                                          <w:marLeft w:val="0"/>
                                          <w:marRight w:val="0"/>
                                          <w:marTop w:val="0"/>
                                          <w:marBottom w:val="0"/>
                                          <w:divBdr>
                                            <w:top w:val="single" w:sz="2" w:space="0" w:color="E3E3E3"/>
                                            <w:left w:val="single" w:sz="2" w:space="0" w:color="E3E3E3"/>
                                            <w:bottom w:val="single" w:sz="2" w:space="0" w:color="E3E3E3"/>
                                            <w:right w:val="single" w:sz="2" w:space="0" w:color="E3E3E3"/>
                                          </w:divBdr>
                                          <w:divsChild>
                                            <w:div w:id="1314412863">
                                              <w:marLeft w:val="0"/>
                                              <w:marRight w:val="0"/>
                                              <w:marTop w:val="0"/>
                                              <w:marBottom w:val="0"/>
                                              <w:divBdr>
                                                <w:top w:val="single" w:sz="2" w:space="0" w:color="E3E3E3"/>
                                                <w:left w:val="single" w:sz="2" w:space="0" w:color="E3E3E3"/>
                                                <w:bottom w:val="single" w:sz="2" w:space="0" w:color="E3E3E3"/>
                                                <w:right w:val="single" w:sz="2" w:space="0" w:color="E3E3E3"/>
                                              </w:divBdr>
                                              <w:divsChild>
                                                <w:div w:id="562451774">
                                                  <w:marLeft w:val="0"/>
                                                  <w:marRight w:val="0"/>
                                                  <w:marTop w:val="0"/>
                                                  <w:marBottom w:val="0"/>
                                                  <w:divBdr>
                                                    <w:top w:val="single" w:sz="2" w:space="0" w:color="E3E3E3"/>
                                                    <w:left w:val="single" w:sz="2" w:space="0" w:color="E3E3E3"/>
                                                    <w:bottom w:val="single" w:sz="2" w:space="0" w:color="E3E3E3"/>
                                                    <w:right w:val="single" w:sz="2" w:space="0" w:color="E3E3E3"/>
                                                  </w:divBdr>
                                                  <w:divsChild>
                                                    <w:div w:id="292057964">
                                                      <w:marLeft w:val="0"/>
                                                      <w:marRight w:val="0"/>
                                                      <w:marTop w:val="0"/>
                                                      <w:marBottom w:val="0"/>
                                                      <w:divBdr>
                                                        <w:top w:val="single" w:sz="2" w:space="0" w:color="E3E3E3"/>
                                                        <w:left w:val="single" w:sz="2" w:space="0" w:color="E3E3E3"/>
                                                        <w:bottom w:val="single" w:sz="2" w:space="0" w:color="E3E3E3"/>
                                                        <w:right w:val="single" w:sz="2" w:space="0" w:color="E3E3E3"/>
                                                      </w:divBdr>
                                                      <w:divsChild>
                                                        <w:div w:id="749549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665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unodc/en/humantrafficking/what-is-human-trafficking.html" TargetMode="External"/><Relationship Id="rId13" Type="http://schemas.openxmlformats.org/officeDocument/2006/relationships/hyperlink" Target="https://www.ilo.org/global/topics/forced-labour/lang--en/index.ht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gw13claridgejason@glow.sch.uk" TargetMode="External"/><Relationship Id="rId12" Type="http://schemas.openxmlformats.org/officeDocument/2006/relationships/hyperlink" Target="https://sdgs.un.org/goa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ocs.org/A/RES/68/19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nodc.org/unodc/data-and-analysis/glotip.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hchr.org/en/instrumentsmechanisms/instruments/protocol-prevent-suppress-and-punish-trafficking-persons" TargetMode="External"/><Relationship Id="rId14" Type="http://schemas.openxmlformats.org/officeDocument/2006/relationships/hyperlink" Target="https://globalinitiative.net/analysis/human-traffick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8063C-30F7-4C76-8501-14192033E9E8}"/>
</file>

<file path=customXml/itemProps2.xml><?xml version="1.0" encoding="utf-8"?>
<ds:datastoreItem xmlns:ds="http://schemas.openxmlformats.org/officeDocument/2006/customXml" ds:itemID="{110C8E77-4F11-40F2-B89D-84700E0E5ABA}"/>
</file>

<file path=customXml/itemProps3.xml><?xml version="1.0" encoding="utf-8"?>
<ds:datastoreItem xmlns:ds="http://schemas.openxmlformats.org/officeDocument/2006/customXml" ds:itemID="{8902CAFE-1F81-403D-9FE9-3D26C1D0DA25}"/>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Claridge</dc:creator>
  <cp:keywords/>
  <dc:description/>
  <cp:lastModifiedBy>Argoj54 C</cp:lastModifiedBy>
  <cp:revision>2</cp:revision>
  <dcterms:created xsi:type="dcterms:W3CDTF">2025-06-01T19:21:00Z</dcterms:created>
  <dcterms:modified xsi:type="dcterms:W3CDTF">2025-06-01T19:21:00Z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